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8519CC" w14:textId="01049509" w:rsidR="00DD4959" w:rsidRDefault="00DD4959" w:rsidP="6662D184">
      <w:pPr>
        <w:autoSpaceDE w:val="0"/>
        <w:autoSpaceDN w:val="0"/>
        <w:adjustRightInd w:val="0"/>
        <w:spacing w:before="60" w:after="60"/>
        <w:jc w:val="center"/>
        <w:rPr>
          <w:b/>
          <w:bCs/>
        </w:rPr>
      </w:pPr>
      <w:r w:rsidRPr="00B7291D">
        <w:rPr>
          <w:b/>
          <w:bCs/>
        </w:rPr>
        <w:t>PASIŪLYMO KONFIDENCIALI INFORMACIJA</w:t>
      </w:r>
      <w:r w:rsidR="0031127D">
        <w:rPr>
          <w:b/>
          <w:bCs/>
        </w:rPr>
        <w:t xml:space="preserve"> / </w:t>
      </w:r>
    </w:p>
    <w:p w14:paraId="5E60CD29" w14:textId="7DA953B7" w:rsidR="0031127D" w:rsidRPr="00F62DDF" w:rsidRDefault="0031127D" w:rsidP="6662D184">
      <w:pPr>
        <w:autoSpaceDE w:val="0"/>
        <w:autoSpaceDN w:val="0"/>
        <w:adjustRightInd w:val="0"/>
        <w:spacing w:before="60" w:after="60"/>
        <w:jc w:val="center"/>
        <w:rPr>
          <w:b/>
          <w:bCs/>
          <w:i/>
          <w:iCs/>
        </w:rPr>
      </w:pPr>
      <w:r w:rsidRPr="00F62DDF">
        <w:rPr>
          <w:b/>
          <w:bCs/>
          <w:i/>
          <w:iCs/>
        </w:rPr>
        <w:t>CONFIDENTIAL INFORMATION OF THE TENDER</w:t>
      </w:r>
    </w:p>
    <w:p w14:paraId="43E3B761" w14:textId="77777777" w:rsidR="00DD4959" w:rsidRPr="00B7291D" w:rsidRDefault="00DD4959" w:rsidP="00DD4959">
      <w:pPr>
        <w:autoSpaceDE w:val="0"/>
        <w:autoSpaceDN w:val="0"/>
        <w:adjustRightInd w:val="0"/>
        <w:spacing w:before="60" w:after="60"/>
        <w:jc w:val="both"/>
      </w:pPr>
    </w:p>
    <w:p w14:paraId="0948D513" w14:textId="5E479C09" w:rsidR="00E15F94" w:rsidRPr="00B7291D" w:rsidRDefault="00E15F94" w:rsidP="00E15F94">
      <w:pPr>
        <w:spacing w:before="60" w:after="60"/>
        <w:jc w:val="both"/>
      </w:pPr>
      <w:r w:rsidRPr="00B7291D">
        <w:t xml:space="preserve">Siekiant užtikrinti, kad laimėjusių Tiekėjų pasiūlymuose esančios informacijos paskelbimas neprieštarautų teisės aktų reikalavimams, teisėtiems Tiekėjų interesams arba netrukdytų laisvai konkuruoti tarpusavyje, prašome Lentelėje Nr. </w:t>
      </w:r>
      <w:r w:rsidRPr="00B7291D">
        <w:rPr>
          <w:lang w:val="en-US"/>
        </w:rPr>
        <w:t>1</w:t>
      </w:r>
      <w:r w:rsidRPr="00B7291D">
        <w:t xml:space="preserve"> nurodyti, ar Pasiūlyme yra konfidencialios informacijos ir kokia Pasiūlyme nurodyta informacija yra konfidenciali bei pateikti konfidencialumą įrodančius dokumentus.  </w:t>
      </w:r>
      <w:r w:rsidR="00A609F5" w:rsidRPr="00A609F5">
        <w:rPr>
          <w:u w:val="single"/>
        </w:rPr>
        <w:t>Tiekėjas privalo lentelėje išvardinti visus teikiamus dokumentus, jei trūksta eilučių, Tiekėjas turi teisę įsitraukti papildomų eilučių į lentelę.</w:t>
      </w:r>
      <w:r w:rsidR="00A609F5">
        <w:t xml:space="preserve"> </w:t>
      </w:r>
    </w:p>
    <w:p w14:paraId="76AC38B0" w14:textId="12878D5B" w:rsidR="00DD4959" w:rsidRDefault="00E15F94" w:rsidP="00E15F94">
      <w:pPr>
        <w:spacing w:before="60" w:after="60"/>
        <w:jc w:val="both"/>
      </w:pPr>
      <w:r w:rsidRPr="00B7291D">
        <w:t>Pažymime, kad t</w:t>
      </w:r>
      <w:r w:rsidR="00783D5F" w:rsidRPr="00B7291D">
        <w:t>os</w:t>
      </w:r>
      <w:r w:rsidRPr="00B7291D">
        <w:t xml:space="preserve"> informacij</w:t>
      </w:r>
      <w:r w:rsidR="00783D5F" w:rsidRPr="00B7291D">
        <w:t>os</w:t>
      </w:r>
      <w:r w:rsidRPr="00B7291D">
        <w:t xml:space="preserve">, kuri </w:t>
      </w:r>
      <w:r w:rsidR="00783D5F" w:rsidRPr="00B7291D">
        <w:t xml:space="preserve">vadovaujantis </w:t>
      </w:r>
      <w:r w:rsidRPr="00B7291D">
        <w:t>teisės akt</w:t>
      </w:r>
      <w:r w:rsidR="00783D5F" w:rsidRPr="00B7291D">
        <w:t>ais</w:t>
      </w:r>
      <w:r w:rsidRPr="00B7291D">
        <w:t xml:space="preserve"> yra nurodyta kaip viešinama, tiekėjas negali laikyti konfidencialia informacija. </w:t>
      </w:r>
      <w:r w:rsidR="0031127D">
        <w:t xml:space="preserve"> /</w:t>
      </w:r>
    </w:p>
    <w:p w14:paraId="672DF655" w14:textId="40B1C7AA" w:rsidR="0031127D" w:rsidRPr="00F62DDF" w:rsidRDefault="0031127D" w:rsidP="0031127D">
      <w:pPr>
        <w:spacing w:before="60" w:after="60"/>
        <w:jc w:val="both"/>
        <w:rPr>
          <w:i/>
          <w:iCs/>
          <w:u w:val="single"/>
        </w:rPr>
      </w:pPr>
      <w:proofErr w:type="spellStart"/>
      <w:r w:rsidRPr="00F62DDF">
        <w:rPr>
          <w:i/>
          <w:iCs/>
        </w:rPr>
        <w:t>In</w:t>
      </w:r>
      <w:proofErr w:type="spellEnd"/>
      <w:r w:rsidRPr="00F62DDF">
        <w:rPr>
          <w:i/>
          <w:iCs/>
        </w:rPr>
        <w:t xml:space="preserve"> </w:t>
      </w:r>
      <w:proofErr w:type="spellStart"/>
      <w:r w:rsidRPr="00F62DDF">
        <w:rPr>
          <w:i/>
          <w:iCs/>
        </w:rPr>
        <w:t>order</w:t>
      </w:r>
      <w:proofErr w:type="spellEnd"/>
      <w:r w:rsidRPr="00F62DDF">
        <w:rPr>
          <w:i/>
          <w:iCs/>
        </w:rPr>
        <w:t xml:space="preserve"> to </w:t>
      </w:r>
      <w:proofErr w:type="spellStart"/>
      <w:r w:rsidRPr="00F62DDF">
        <w:rPr>
          <w:i/>
          <w:iCs/>
        </w:rPr>
        <w:t>ensure</w:t>
      </w:r>
      <w:proofErr w:type="spellEnd"/>
      <w:r w:rsidRPr="00F62DDF">
        <w:rPr>
          <w:i/>
          <w:iCs/>
        </w:rPr>
        <w:t xml:space="preserve"> </w:t>
      </w:r>
      <w:proofErr w:type="spellStart"/>
      <w:r w:rsidRPr="00F62DDF">
        <w:rPr>
          <w:i/>
          <w:iCs/>
        </w:rPr>
        <w:t>that</w:t>
      </w:r>
      <w:proofErr w:type="spellEnd"/>
      <w:r w:rsidRPr="00F62DDF">
        <w:rPr>
          <w:i/>
          <w:iCs/>
        </w:rPr>
        <w:t xml:space="preserve"> </w:t>
      </w:r>
      <w:proofErr w:type="spellStart"/>
      <w:r w:rsidRPr="00F62DDF">
        <w:rPr>
          <w:i/>
          <w:iCs/>
        </w:rPr>
        <w:t>the</w:t>
      </w:r>
      <w:proofErr w:type="spellEnd"/>
      <w:r w:rsidRPr="00F62DDF">
        <w:rPr>
          <w:i/>
          <w:iCs/>
        </w:rPr>
        <w:t xml:space="preserve"> </w:t>
      </w:r>
      <w:proofErr w:type="spellStart"/>
      <w:r w:rsidRPr="00F62DDF">
        <w:rPr>
          <w:i/>
          <w:iCs/>
        </w:rPr>
        <w:t>publication</w:t>
      </w:r>
      <w:proofErr w:type="spellEnd"/>
      <w:r w:rsidRPr="00F62DDF">
        <w:rPr>
          <w:i/>
          <w:iCs/>
        </w:rPr>
        <w:t xml:space="preserve"> </w:t>
      </w:r>
      <w:proofErr w:type="spellStart"/>
      <w:r w:rsidRPr="00F62DDF">
        <w:rPr>
          <w:i/>
          <w:iCs/>
        </w:rPr>
        <w:t>of</w:t>
      </w:r>
      <w:proofErr w:type="spellEnd"/>
      <w:r w:rsidRPr="00F62DDF">
        <w:rPr>
          <w:i/>
          <w:iCs/>
        </w:rPr>
        <w:t xml:space="preserve"> </w:t>
      </w:r>
      <w:proofErr w:type="spellStart"/>
      <w:r w:rsidRPr="00F62DDF">
        <w:rPr>
          <w:i/>
          <w:iCs/>
        </w:rPr>
        <w:t>the</w:t>
      </w:r>
      <w:proofErr w:type="spellEnd"/>
      <w:r w:rsidRPr="00F62DDF">
        <w:rPr>
          <w:i/>
          <w:iCs/>
        </w:rPr>
        <w:t xml:space="preserve"> </w:t>
      </w:r>
      <w:proofErr w:type="spellStart"/>
      <w:r w:rsidRPr="00F62DDF">
        <w:rPr>
          <w:i/>
          <w:iCs/>
        </w:rPr>
        <w:t>information</w:t>
      </w:r>
      <w:proofErr w:type="spellEnd"/>
      <w:r w:rsidRPr="00F62DDF">
        <w:rPr>
          <w:i/>
          <w:iCs/>
        </w:rPr>
        <w:t xml:space="preserve"> </w:t>
      </w:r>
      <w:proofErr w:type="spellStart"/>
      <w:r w:rsidRPr="00F62DDF">
        <w:rPr>
          <w:i/>
          <w:iCs/>
        </w:rPr>
        <w:t>contained</w:t>
      </w:r>
      <w:proofErr w:type="spellEnd"/>
      <w:r w:rsidRPr="00F62DDF">
        <w:rPr>
          <w:i/>
          <w:iCs/>
        </w:rPr>
        <w:t xml:space="preserve"> </w:t>
      </w:r>
      <w:proofErr w:type="spellStart"/>
      <w:r w:rsidRPr="00F62DDF">
        <w:rPr>
          <w:i/>
          <w:iCs/>
        </w:rPr>
        <w:t>in</w:t>
      </w:r>
      <w:proofErr w:type="spellEnd"/>
      <w:r w:rsidRPr="00F62DDF">
        <w:rPr>
          <w:i/>
          <w:iCs/>
        </w:rPr>
        <w:t xml:space="preserve"> </w:t>
      </w:r>
      <w:proofErr w:type="spellStart"/>
      <w:r w:rsidRPr="00F62DDF">
        <w:rPr>
          <w:i/>
          <w:iCs/>
        </w:rPr>
        <w:t>the</w:t>
      </w:r>
      <w:proofErr w:type="spellEnd"/>
      <w:r w:rsidRPr="00F62DDF">
        <w:rPr>
          <w:i/>
          <w:iCs/>
        </w:rPr>
        <w:t xml:space="preserve"> </w:t>
      </w:r>
      <w:proofErr w:type="spellStart"/>
      <w:r w:rsidRPr="00F62DDF">
        <w:rPr>
          <w:i/>
          <w:iCs/>
        </w:rPr>
        <w:t>Tenders</w:t>
      </w:r>
      <w:proofErr w:type="spellEnd"/>
      <w:r w:rsidRPr="00F62DDF">
        <w:rPr>
          <w:i/>
          <w:iCs/>
        </w:rPr>
        <w:t xml:space="preserve"> </w:t>
      </w:r>
      <w:proofErr w:type="spellStart"/>
      <w:r w:rsidRPr="00F62DDF">
        <w:rPr>
          <w:i/>
          <w:iCs/>
        </w:rPr>
        <w:t>of</w:t>
      </w:r>
      <w:proofErr w:type="spellEnd"/>
      <w:r w:rsidRPr="00F62DDF">
        <w:rPr>
          <w:i/>
          <w:iCs/>
        </w:rPr>
        <w:t xml:space="preserve"> </w:t>
      </w:r>
      <w:proofErr w:type="spellStart"/>
      <w:r w:rsidRPr="00F62DDF">
        <w:rPr>
          <w:i/>
          <w:iCs/>
        </w:rPr>
        <w:t>the</w:t>
      </w:r>
      <w:proofErr w:type="spellEnd"/>
      <w:r w:rsidRPr="00F62DDF">
        <w:rPr>
          <w:i/>
          <w:iCs/>
        </w:rPr>
        <w:t xml:space="preserve"> </w:t>
      </w:r>
      <w:proofErr w:type="spellStart"/>
      <w:r w:rsidRPr="00F62DDF">
        <w:rPr>
          <w:i/>
          <w:iCs/>
        </w:rPr>
        <w:t>successful</w:t>
      </w:r>
      <w:proofErr w:type="spellEnd"/>
      <w:r w:rsidRPr="00F62DDF">
        <w:rPr>
          <w:i/>
          <w:iCs/>
        </w:rPr>
        <w:t xml:space="preserve"> </w:t>
      </w:r>
      <w:proofErr w:type="spellStart"/>
      <w:r w:rsidRPr="00F62DDF">
        <w:rPr>
          <w:i/>
          <w:iCs/>
        </w:rPr>
        <w:t>Tenderers</w:t>
      </w:r>
      <w:proofErr w:type="spellEnd"/>
      <w:r w:rsidRPr="00F62DDF">
        <w:rPr>
          <w:i/>
          <w:iCs/>
        </w:rPr>
        <w:t xml:space="preserve"> </w:t>
      </w:r>
      <w:proofErr w:type="spellStart"/>
      <w:r w:rsidRPr="00F62DDF">
        <w:rPr>
          <w:i/>
          <w:iCs/>
        </w:rPr>
        <w:t>does</w:t>
      </w:r>
      <w:proofErr w:type="spellEnd"/>
      <w:r w:rsidRPr="00F62DDF">
        <w:rPr>
          <w:i/>
          <w:iCs/>
        </w:rPr>
        <w:t xml:space="preserve"> </w:t>
      </w:r>
      <w:proofErr w:type="spellStart"/>
      <w:r w:rsidRPr="00F62DDF">
        <w:rPr>
          <w:i/>
          <w:iCs/>
        </w:rPr>
        <w:t>not</w:t>
      </w:r>
      <w:proofErr w:type="spellEnd"/>
      <w:r w:rsidRPr="00F62DDF">
        <w:rPr>
          <w:i/>
          <w:iCs/>
        </w:rPr>
        <w:t xml:space="preserve"> </w:t>
      </w:r>
      <w:proofErr w:type="spellStart"/>
      <w:r w:rsidRPr="00F62DDF">
        <w:rPr>
          <w:i/>
          <w:iCs/>
        </w:rPr>
        <w:t>conflict</w:t>
      </w:r>
      <w:proofErr w:type="spellEnd"/>
      <w:r w:rsidRPr="00F62DDF">
        <w:rPr>
          <w:i/>
          <w:iCs/>
        </w:rPr>
        <w:t xml:space="preserve"> </w:t>
      </w:r>
      <w:proofErr w:type="spellStart"/>
      <w:r w:rsidRPr="00F62DDF">
        <w:rPr>
          <w:i/>
          <w:iCs/>
        </w:rPr>
        <w:t>with</w:t>
      </w:r>
      <w:proofErr w:type="spellEnd"/>
      <w:r w:rsidRPr="00F62DDF">
        <w:rPr>
          <w:i/>
          <w:iCs/>
        </w:rPr>
        <w:t xml:space="preserve"> </w:t>
      </w:r>
      <w:proofErr w:type="spellStart"/>
      <w:r w:rsidRPr="00F62DDF">
        <w:rPr>
          <w:i/>
          <w:iCs/>
        </w:rPr>
        <w:t>legal</w:t>
      </w:r>
      <w:proofErr w:type="spellEnd"/>
      <w:r w:rsidRPr="00F62DDF">
        <w:rPr>
          <w:i/>
          <w:iCs/>
        </w:rPr>
        <w:t xml:space="preserve"> </w:t>
      </w:r>
      <w:proofErr w:type="spellStart"/>
      <w:r w:rsidRPr="00F62DDF">
        <w:rPr>
          <w:i/>
          <w:iCs/>
        </w:rPr>
        <w:t>requirements</w:t>
      </w:r>
      <w:proofErr w:type="spellEnd"/>
      <w:r w:rsidRPr="00F62DDF">
        <w:rPr>
          <w:i/>
          <w:iCs/>
        </w:rPr>
        <w:t xml:space="preserve">, </w:t>
      </w:r>
      <w:proofErr w:type="spellStart"/>
      <w:r w:rsidRPr="00F62DDF">
        <w:rPr>
          <w:i/>
          <w:iCs/>
        </w:rPr>
        <w:t>the</w:t>
      </w:r>
      <w:proofErr w:type="spellEnd"/>
      <w:r w:rsidRPr="00F62DDF">
        <w:rPr>
          <w:i/>
          <w:iCs/>
        </w:rPr>
        <w:t xml:space="preserve"> </w:t>
      </w:r>
      <w:proofErr w:type="spellStart"/>
      <w:r w:rsidRPr="00F62DDF">
        <w:rPr>
          <w:i/>
          <w:iCs/>
        </w:rPr>
        <w:t>legitimate</w:t>
      </w:r>
      <w:proofErr w:type="spellEnd"/>
      <w:r w:rsidRPr="00F62DDF">
        <w:rPr>
          <w:i/>
          <w:iCs/>
        </w:rPr>
        <w:t xml:space="preserve"> </w:t>
      </w:r>
      <w:proofErr w:type="spellStart"/>
      <w:r w:rsidRPr="00F62DDF">
        <w:rPr>
          <w:i/>
          <w:iCs/>
        </w:rPr>
        <w:t>interests</w:t>
      </w:r>
      <w:proofErr w:type="spellEnd"/>
      <w:r w:rsidRPr="00F62DDF">
        <w:rPr>
          <w:i/>
          <w:iCs/>
        </w:rPr>
        <w:t xml:space="preserve"> </w:t>
      </w:r>
      <w:proofErr w:type="spellStart"/>
      <w:r w:rsidRPr="00F62DDF">
        <w:rPr>
          <w:i/>
          <w:iCs/>
        </w:rPr>
        <w:t>of</w:t>
      </w:r>
      <w:proofErr w:type="spellEnd"/>
      <w:r w:rsidRPr="00F62DDF">
        <w:rPr>
          <w:i/>
          <w:iCs/>
        </w:rPr>
        <w:t xml:space="preserve"> </w:t>
      </w:r>
      <w:proofErr w:type="spellStart"/>
      <w:r w:rsidRPr="00F62DDF">
        <w:rPr>
          <w:i/>
          <w:iCs/>
        </w:rPr>
        <w:t>the</w:t>
      </w:r>
      <w:proofErr w:type="spellEnd"/>
      <w:r w:rsidRPr="00F62DDF">
        <w:rPr>
          <w:i/>
          <w:iCs/>
        </w:rPr>
        <w:t xml:space="preserve"> </w:t>
      </w:r>
      <w:proofErr w:type="spellStart"/>
      <w:r w:rsidRPr="00F62DDF">
        <w:rPr>
          <w:i/>
          <w:iCs/>
        </w:rPr>
        <w:t>Tenderers</w:t>
      </w:r>
      <w:proofErr w:type="spellEnd"/>
      <w:r w:rsidRPr="00F62DDF">
        <w:rPr>
          <w:i/>
          <w:iCs/>
        </w:rPr>
        <w:t xml:space="preserve">, </w:t>
      </w:r>
      <w:proofErr w:type="spellStart"/>
      <w:r w:rsidRPr="00F62DDF">
        <w:rPr>
          <w:i/>
          <w:iCs/>
        </w:rPr>
        <w:t>or</w:t>
      </w:r>
      <w:proofErr w:type="spellEnd"/>
      <w:r w:rsidRPr="00F62DDF">
        <w:rPr>
          <w:i/>
          <w:iCs/>
        </w:rPr>
        <w:t xml:space="preserve"> </w:t>
      </w:r>
      <w:proofErr w:type="spellStart"/>
      <w:r w:rsidRPr="00F62DDF">
        <w:rPr>
          <w:i/>
          <w:iCs/>
        </w:rPr>
        <w:t>interfere</w:t>
      </w:r>
      <w:proofErr w:type="spellEnd"/>
      <w:r w:rsidRPr="00F62DDF">
        <w:rPr>
          <w:i/>
          <w:iCs/>
        </w:rPr>
        <w:t xml:space="preserve"> </w:t>
      </w:r>
      <w:proofErr w:type="spellStart"/>
      <w:r w:rsidRPr="00F62DDF">
        <w:rPr>
          <w:i/>
          <w:iCs/>
        </w:rPr>
        <w:t>with</w:t>
      </w:r>
      <w:proofErr w:type="spellEnd"/>
      <w:r w:rsidRPr="00F62DDF">
        <w:rPr>
          <w:i/>
          <w:iCs/>
        </w:rPr>
        <w:t xml:space="preserve"> </w:t>
      </w:r>
      <w:proofErr w:type="spellStart"/>
      <w:r w:rsidRPr="00F62DDF">
        <w:rPr>
          <w:i/>
          <w:iCs/>
        </w:rPr>
        <w:t>the</w:t>
      </w:r>
      <w:proofErr w:type="spellEnd"/>
      <w:r w:rsidRPr="00F62DDF">
        <w:rPr>
          <w:i/>
          <w:iCs/>
        </w:rPr>
        <w:t xml:space="preserve"> </w:t>
      </w:r>
      <w:proofErr w:type="spellStart"/>
      <w:r w:rsidRPr="00F62DDF">
        <w:rPr>
          <w:i/>
          <w:iCs/>
        </w:rPr>
        <w:t>freedom</w:t>
      </w:r>
      <w:proofErr w:type="spellEnd"/>
      <w:r w:rsidRPr="00F62DDF">
        <w:rPr>
          <w:i/>
          <w:iCs/>
        </w:rPr>
        <w:t xml:space="preserve"> </w:t>
      </w:r>
      <w:proofErr w:type="spellStart"/>
      <w:r w:rsidRPr="00F62DDF">
        <w:rPr>
          <w:i/>
          <w:iCs/>
        </w:rPr>
        <w:t>of</w:t>
      </w:r>
      <w:proofErr w:type="spellEnd"/>
      <w:r w:rsidRPr="00F62DDF">
        <w:rPr>
          <w:i/>
          <w:iCs/>
        </w:rPr>
        <w:t xml:space="preserve"> </w:t>
      </w:r>
      <w:proofErr w:type="spellStart"/>
      <w:r w:rsidRPr="00F62DDF">
        <w:rPr>
          <w:i/>
          <w:iCs/>
        </w:rPr>
        <w:t>competition</w:t>
      </w:r>
      <w:proofErr w:type="spellEnd"/>
      <w:r w:rsidRPr="00F62DDF">
        <w:rPr>
          <w:i/>
          <w:iCs/>
        </w:rPr>
        <w:t xml:space="preserve"> </w:t>
      </w:r>
      <w:proofErr w:type="spellStart"/>
      <w:r w:rsidRPr="00F62DDF">
        <w:rPr>
          <w:i/>
          <w:iCs/>
        </w:rPr>
        <w:t>between</w:t>
      </w:r>
      <w:proofErr w:type="spellEnd"/>
      <w:r w:rsidRPr="00F62DDF">
        <w:rPr>
          <w:i/>
          <w:iCs/>
        </w:rPr>
        <w:t xml:space="preserve"> </w:t>
      </w:r>
      <w:proofErr w:type="spellStart"/>
      <w:r w:rsidRPr="00F62DDF">
        <w:rPr>
          <w:i/>
          <w:iCs/>
        </w:rPr>
        <w:t>them</w:t>
      </w:r>
      <w:proofErr w:type="spellEnd"/>
      <w:r w:rsidRPr="00F62DDF">
        <w:rPr>
          <w:i/>
          <w:iCs/>
        </w:rPr>
        <w:t xml:space="preserve">, </w:t>
      </w:r>
      <w:proofErr w:type="spellStart"/>
      <w:r w:rsidRPr="00F62DDF">
        <w:rPr>
          <w:i/>
          <w:iCs/>
        </w:rPr>
        <w:t>please</w:t>
      </w:r>
      <w:proofErr w:type="spellEnd"/>
      <w:r w:rsidRPr="00F62DDF">
        <w:rPr>
          <w:i/>
          <w:iCs/>
        </w:rPr>
        <w:t xml:space="preserve"> </w:t>
      </w:r>
      <w:proofErr w:type="spellStart"/>
      <w:r w:rsidRPr="00F62DDF">
        <w:rPr>
          <w:i/>
          <w:iCs/>
        </w:rPr>
        <w:t>indicate</w:t>
      </w:r>
      <w:proofErr w:type="spellEnd"/>
      <w:r w:rsidRPr="00F62DDF">
        <w:rPr>
          <w:i/>
          <w:iCs/>
        </w:rPr>
        <w:t xml:space="preserve"> </w:t>
      </w:r>
      <w:proofErr w:type="spellStart"/>
      <w:r w:rsidRPr="00F62DDF">
        <w:rPr>
          <w:i/>
          <w:iCs/>
        </w:rPr>
        <w:t>in</w:t>
      </w:r>
      <w:proofErr w:type="spellEnd"/>
      <w:r w:rsidRPr="00F62DDF">
        <w:rPr>
          <w:i/>
          <w:iCs/>
        </w:rPr>
        <w:t xml:space="preserve"> </w:t>
      </w:r>
      <w:proofErr w:type="spellStart"/>
      <w:r w:rsidRPr="00F62DDF">
        <w:rPr>
          <w:i/>
          <w:iCs/>
        </w:rPr>
        <w:t>Table</w:t>
      </w:r>
      <w:proofErr w:type="spellEnd"/>
      <w:r w:rsidRPr="00F62DDF">
        <w:rPr>
          <w:i/>
          <w:iCs/>
        </w:rPr>
        <w:t xml:space="preserve"> 1 </w:t>
      </w:r>
      <w:proofErr w:type="spellStart"/>
      <w:r w:rsidRPr="00F62DDF">
        <w:rPr>
          <w:i/>
          <w:iCs/>
        </w:rPr>
        <w:t>whether</w:t>
      </w:r>
      <w:proofErr w:type="spellEnd"/>
      <w:r w:rsidRPr="00F62DDF">
        <w:rPr>
          <w:i/>
          <w:iCs/>
        </w:rPr>
        <w:t xml:space="preserve"> </w:t>
      </w:r>
      <w:proofErr w:type="spellStart"/>
      <w:r w:rsidRPr="00F62DDF">
        <w:rPr>
          <w:i/>
          <w:iCs/>
        </w:rPr>
        <w:t>or</w:t>
      </w:r>
      <w:proofErr w:type="spellEnd"/>
      <w:r w:rsidRPr="00F62DDF">
        <w:rPr>
          <w:i/>
          <w:iCs/>
        </w:rPr>
        <w:t xml:space="preserve"> </w:t>
      </w:r>
      <w:proofErr w:type="spellStart"/>
      <w:r w:rsidRPr="00F62DDF">
        <w:rPr>
          <w:i/>
          <w:iCs/>
        </w:rPr>
        <w:t>not</w:t>
      </w:r>
      <w:proofErr w:type="spellEnd"/>
      <w:r w:rsidRPr="00F62DDF">
        <w:rPr>
          <w:i/>
          <w:iCs/>
        </w:rPr>
        <w:t xml:space="preserve"> </w:t>
      </w:r>
      <w:proofErr w:type="spellStart"/>
      <w:r w:rsidRPr="00F62DDF">
        <w:rPr>
          <w:i/>
          <w:iCs/>
        </w:rPr>
        <w:t>there</w:t>
      </w:r>
      <w:proofErr w:type="spellEnd"/>
      <w:r w:rsidRPr="00F62DDF">
        <w:rPr>
          <w:i/>
          <w:iCs/>
        </w:rPr>
        <w:t xml:space="preserve"> </w:t>
      </w:r>
      <w:proofErr w:type="spellStart"/>
      <w:r w:rsidRPr="00F62DDF">
        <w:rPr>
          <w:i/>
          <w:iCs/>
        </w:rPr>
        <w:t>is</w:t>
      </w:r>
      <w:proofErr w:type="spellEnd"/>
      <w:r w:rsidRPr="00F62DDF">
        <w:rPr>
          <w:i/>
          <w:iCs/>
        </w:rPr>
        <w:t xml:space="preserve"> </w:t>
      </w:r>
      <w:proofErr w:type="spellStart"/>
      <w:r w:rsidRPr="00F62DDF">
        <w:rPr>
          <w:i/>
          <w:iCs/>
        </w:rPr>
        <w:t>confidential</w:t>
      </w:r>
      <w:proofErr w:type="spellEnd"/>
      <w:r w:rsidRPr="00F62DDF">
        <w:rPr>
          <w:i/>
          <w:iCs/>
        </w:rPr>
        <w:t xml:space="preserve"> </w:t>
      </w:r>
      <w:proofErr w:type="spellStart"/>
      <w:r w:rsidRPr="00F62DDF">
        <w:rPr>
          <w:i/>
          <w:iCs/>
        </w:rPr>
        <w:t>information</w:t>
      </w:r>
      <w:proofErr w:type="spellEnd"/>
      <w:r w:rsidRPr="00F62DDF">
        <w:rPr>
          <w:i/>
          <w:iCs/>
        </w:rPr>
        <w:t xml:space="preserve"> </w:t>
      </w:r>
      <w:proofErr w:type="spellStart"/>
      <w:r w:rsidRPr="00F62DDF">
        <w:rPr>
          <w:i/>
          <w:iCs/>
        </w:rPr>
        <w:t>in</w:t>
      </w:r>
      <w:proofErr w:type="spellEnd"/>
      <w:r w:rsidRPr="00F62DDF">
        <w:rPr>
          <w:i/>
          <w:iCs/>
        </w:rPr>
        <w:t xml:space="preserve"> </w:t>
      </w:r>
      <w:proofErr w:type="spellStart"/>
      <w:r w:rsidRPr="00F62DDF">
        <w:rPr>
          <w:i/>
          <w:iCs/>
        </w:rPr>
        <w:t>the</w:t>
      </w:r>
      <w:proofErr w:type="spellEnd"/>
      <w:r w:rsidRPr="00F62DDF">
        <w:rPr>
          <w:i/>
          <w:iCs/>
        </w:rPr>
        <w:t xml:space="preserve"> </w:t>
      </w:r>
      <w:proofErr w:type="spellStart"/>
      <w:r w:rsidRPr="00F62DDF">
        <w:rPr>
          <w:i/>
          <w:iCs/>
        </w:rPr>
        <w:t>Tender</w:t>
      </w:r>
      <w:proofErr w:type="spellEnd"/>
      <w:r w:rsidRPr="00F62DDF">
        <w:rPr>
          <w:i/>
          <w:iCs/>
        </w:rPr>
        <w:t xml:space="preserve"> </w:t>
      </w:r>
      <w:proofErr w:type="spellStart"/>
      <w:r w:rsidRPr="00F62DDF">
        <w:rPr>
          <w:i/>
          <w:iCs/>
        </w:rPr>
        <w:t>and</w:t>
      </w:r>
      <w:proofErr w:type="spellEnd"/>
      <w:r w:rsidRPr="00F62DDF">
        <w:rPr>
          <w:i/>
          <w:iCs/>
        </w:rPr>
        <w:t xml:space="preserve"> </w:t>
      </w:r>
      <w:proofErr w:type="spellStart"/>
      <w:r w:rsidRPr="00F62DDF">
        <w:rPr>
          <w:i/>
          <w:iCs/>
        </w:rPr>
        <w:t>which</w:t>
      </w:r>
      <w:proofErr w:type="spellEnd"/>
      <w:r w:rsidRPr="00F62DDF">
        <w:rPr>
          <w:i/>
          <w:iCs/>
        </w:rPr>
        <w:t xml:space="preserve"> </w:t>
      </w:r>
      <w:proofErr w:type="spellStart"/>
      <w:r w:rsidRPr="00F62DDF">
        <w:rPr>
          <w:i/>
          <w:iCs/>
        </w:rPr>
        <w:t>information</w:t>
      </w:r>
      <w:proofErr w:type="spellEnd"/>
      <w:r w:rsidRPr="00F62DDF">
        <w:rPr>
          <w:i/>
          <w:iCs/>
        </w:rPr>
        <w:t xml:space="preserve"> </w:t>
      </w:r>
      <w:proofErr w:type="spellStart"/>
      <w:r w:rsidRPr="00F62DDF">
        <w:rPr>
          <w:i/>
          <w:iCs/>
        </w:rPr>
        <w:t>in</w:t>
      </w:r>
      <w:proofErr w:type="spellEnd"/>
      <w:r w:rsidRPr="00F62DDF">
        <w:rPr>
          <w:i/>
          <w:iCs/>
        </w:rPr>
        <w:t xml:space="preserve"> </w:t>
      </w:r>
      <w:proofErr w:type="spellStart"/>
      <w:r w:rsidRPr="00F62DDF">
        <w:rPr>
          <w:i/>
          <w:iCs/>
        </w:rPr>
        <w:t>the</w:t>
      </w:r>
      <w:proofErr w:type="spellEnd"/>
      <w:r w:rsidRPr="00F62DDF">
        <w:rPr>
          <w:i/>
          <w:iCs/>
        </w:rPr>
        <w:t xml:space="preserve"> </w:t>
      </w:r>
      <w:proofErr w:type="spellStart"/>
      <w:r w:rsidRPr="00F62DDF">
        <w:rPr>
          <w:i/>
          <w:iCs/>
        </w:rPr>
        <w:t>Tender</w:t>
      </w:r>
      <w:proofErr w:type="spellEnd"/>
      <w:r w:rsidRPr="00F62DDF">
        <w:rPr>
          <w:i/>
          <w:iCs/>
        </w:rPr>
        <w:t xml:space="preserve"> </w:t>
      </w:r>
      <w:proofErr w:type="spellStart"/>
      <w:r w:rsidRPr="00F62DDF">
        <w:rPr>
          <w:i/>
          <w:iCs/>
        </w:rPr>
        <w:t>is</w:t>
      </w:r>
      <w:proofErr w:type="spellEnd"/>
      <w:r w:rsidRPr="00F62DDF">
        <w:rPr>
          <w:i/>
          <w:iCs/>
        </w:rPr>
        <w:t xml:space="preserve"> </w:t>
      </w:r>
      <w:proofErr w:type="spellStart"/>
      <w:r w:rsidRPr="00F62DDF">
        <w:rPr>
          <w:i/>
          <w:iCs/>
        </w:rPr>
        <w:t>confidential</w:t>
      </w:r>
      <w:proofErr w:type="spellEnd"/>
      <w:r w:rsidRPr="00F62DDF">
        <w:rPr>
          <w:i/>
          <w:iCs/>
        </w:rPr>
        <w:t xml:space="preserve">, </w:t>
      </w:r>
      <w:proofErr w:type="spellStart"/>
      <w:r w:rsidRPr="00F62DDF">
        <w:rPr>
          <w:i/>
          <w:iCs/>
        </w:rPr>
        <w:t>and</w:t>
      </w:r>
      <w:proofErr w:type="spellEnd"/>
      <w:r w:rsidRPr="00F62DDF">
        <w:rPr>
          <w:i/>
          <w:iCs/>
        </w:rPr>
        <w:t xml:space="preserve"> </w:t>
      </w:r>
      <w:proofErr w:type="spellStart"/>
      <w:r w:rsidRPr="00F62DDF">
        <w:rPr>
          <w:i/>
          <w:iCs/>
        </w:rPr>
        <w:t>provide</w:t>
      </w:r>
      <w:proofErr w:type="spellEnd"/>
      <w:r w:rsidRPr="00F62DDF">
        <w:rPr>
          <w:i/>
          <w:iCs/>
        </w:rPr>
        <w:t xml:space="preserve"> </w:t>
      </w:r>
      <w:proofErr w:type="spellStart"/>
      <w:r w:rsidRPr="00F62DDF">
        <w:rPr>
          <w:i/>
          <w:iCs/>
        </w:rPr>
        <w:t>documentation</w:t>
      </w:r>
      <w:proofErr w:type="spellEnd"/>
      <w:r w:rsidRPr="00F62DDF">
        <w:rPr>
          <w:i/>
          <w:iCs/>
        </w:rPr>
        <w:t xml:space="preserve"> to </w:t>
      </w:r>
      <w:proofErr w:type="spellStart"/>
      <w:r w:rsidRPr="00F62DDF">
        <w:rPr>
          <w:i/>
          <w:iCs/>
        </w:rPr>
        <w:t>prove</w:t>
      </w:r>
      <w:proofErr w:type="spellEnd"/>
      <w:r w:rsidRPr="00F62DDF">
        <w:rPr>
          <w:i/>
          <w:iCs/>
        </w:rPr>
        <w:t xml:space="preserve"> </w:t>
      </w:r>
      <w:proofErr w:type="spellStart"/>
      <w:r w:rsidRPr="00F62DDF">
        <w:rPr>
          <w:i/>
          <w:iCs/>
        </w:rPr>
        <w:t>the</w:t>
      </w:r>
      <w:proofErr w:type="spellEnd"/>
      <w:r w:rsidRPr="00F62DDF">
        <w:rPr>
          <w:i/>
          <w:iCs/>
        </w:rPr>
        <w:t xml:space="preserve"> </w:t>
      </w:r>
      <w:proofErr w:type="spellStart"/>
      <w:r w:rsidRPr="00F62DDF">
        <w:rPr>
          <w:i/>
          <w:iCs/>
        </w:rPr>
        <w:t>confidentiality</w:t>
      </w:r>
      <w:proofErr w:type="spellEnd"/>
      <w:r w:rsidRPr="00F62DDF">
        <w:rPr>
          <w:i/>
          <w:iCs/>
        </w:rPr>
        <w:t xml:space="preserve"> </w:t>
      </w:r>
      <w:proofErr w:type="spellStart"/>
      <w:r w:rsidRPr="00F62DDF">
        <w:rPr>
          <w:i/>
          <w:iCs/>
        </w:rPr>
        <w:t>of</w:t>
      </w:r>
      <w:proofErr w:type="spellEnd"/>
      <w:r w:rsidRPr="00F62DDF">
        <w:rPr>
          <w:i/>
          <w:iCs/>
        </w:rPr>
        <w:t xml:space="preserve"> </w:t>
      </w:r>
      <w:proofErr w:type="spellStart"/>
      <w:r w:rsidRPr="00F62DDF">
        <w:rPr>
          <w:i/>
          <w:iCs/>
        </w:rPr>
        <w:t>the</w:t>
      </w:r>
      <w:proofErr w:type="spellEnd"/>
      <w:r w:rsidRPr="00F62DDF">
        <w:rPr>
          <w:i/>
          <w:iCs/>
        </w:rPr>
        <w:t xml:space="preserve"> </w:t>
      </w:r>
      <w:proofErr w:type="spellStart"/>
      <w:r w:rsidRPr="00F62DDF">
        <w:rPr>
          <w:i/>
          <w:iCs/>
        </w:rPr>
        <w:t>information</w:t>
      </w:r>
      <w:proofErr w:type="spellEnd"/>
      <w:r w:rsidRPr="00F62DDF">
        <w:rPr>
          <w:i/>
          <w:iCs/>
        </w:rPr>
        <w:t xml:space="preserve">. </w:t>
      </w:r>
      <w:proofErr w:type="spellStart"/>
      <w:r w:rsidRPr="00F62DDF">
        <w:rPr>
          <w:i/>
          <w:iCs/>
          <w:u w:val="single"/>
        </w:rPr>
        <w:t>The</w:t>
      </w:r>
      <w:proofErr w:type="spellEnd"/>
      <w:r w:rsidRPr="00F62DDF">
        <w:rPr>
          <w:i/>
          <w:iCs/>
          <w:u w:val="single"/>
        </w:rPr>
        <w:t xml:space="preserve"> </w:t>
      </w:r>
      <w:proofErr w:type="spellStart"/>
      <w:r w:rsidRPr="00F62DDF">
        <w:rPr>
          <w:i/>
          <w:iCs/>
          <w:u w:val="single"/>
        </w:rPr>
        <w:t>Supplier</w:t>
      </w:r>
      <w:proofErr w:type="spellEnd"/>
      <w:r w:rsidRPr="00F62DDF">
        <w:rPr>
          <w:i/>
          <w:iCs/>
          <w:u w:val="single"/>
        </w:rPr>
        <w:t xml:space="preserve"> </w:t>
      </w:r>
      <w:proofErr w:type="spellStart"/>
      <w:r w:rsidRPr="00F62DDF">
        <w:rPr>
          <w:i/>
          <w:iCs/>
          <w:u w:val="single"/>
        </w:rPr>
        <w:t>must</w:t>
      </w:r>
      <w:proofErr w:type="spellEnd"/>
      <w:r w:rsidRPr="00F62DDF">
        <w:rPr>
          <w:i/>
          <w:iCs/>
          <w:u w:val="single"/>
        </w:rPr>
        <w:t xml:space="preserve"> </w:t>
      </w:r>
      <w:proofErr w:type="spellStart"/>
      <w:r w:rsidRPr="00F62DDF">
        <w:rPr>
          <w:i/>
          <w:iCs/>
          <w:u w:val="single"/>
        </w:rPr>
        <w:t>list</w:t>
      </w:r>
      <w:proofErr w:type="spellEnd"/>
      <w:r w:rsidRPr="00F62DDF">
        <w:rPr>
          <w:i/>
          <w:iCs/>
          <w:u w:val="single"/>
        </w:rPr>
        <w:t xml:space="preserve"> </w:t>
      </w:r>
      <w:proofErr w:type="spellStart"/>
      <w:r w:rsidRPr="00F62DDF">
        <w:rPr>
          <w:i/>
          <w:iCs/>
          <w:u w:val="single"/>
        </w:rPr>
        <w:t>all</w:t>
      </w:r>
      <w:proofErr w:type="spellEnd"/>
      <w:r w:rsidRPr="00F62DDF">
        <w:rPr>
          <w:i/>
          <w:iCs/>
          <w:u w:val="single"/>
        </w:rPr>
        <w:t xml:space="preserve"> </w:t>
      </w:r>
      <w:proofErr w:type="spellStart"/>
      <w:r w:rsidRPr="00F62DDF">
        <w:rPr>
          <w:i/>
          <w:iCs/>
          <w:u w:val="single"/>
        </w:rPr>
        <w:t>the</w:t>
      </w:r>
      <w:proofErr w:type="spellEnd"/>
      <w:r w:rsidRPr="00F62DDF">
        <w:rPr>
          <w:i/>
          <w:iCs/>
          <w:u w:val="single"/>
        </w:rPr>
        <w:t xml:space="preserve"> </w:t>
      </w:r>
      <w:proofErr w:type="spellStart"/>
      <w:r w:rsidRPr="00F62DDF">
        <w:rPr>
          <w:i/>
          <w:iCs/>
          <w:u w:val="single"/>
        </w:rPr>
        <w:t>documents</w:t>
      </w:r>
      <w:proofErr w:type="spellEnd"/>
      <w:r w:rsidRPr="00F62DDF">
        <w:rPr>
          <w:i/>
          <w:iCs/>
          <w:u w:val="single"/>
        </w:rPr>
        <w:t xml:space="preserve"> to be </w:t>
      </w:r>
      <w:proofErr w:type="spellStart"/>
      <w:r w:rsidRPr="00F62DDF">
        <w:rPr>
          <w:i/>
          <w:iCs/>
          <w:u w:val="single"/>
        </w:rPr>
        <w:t>provided</w:t>
      </w:r>
      <w:proofErr w:type="spellEnd"/>
      <w:r w:rsidRPr="00F62DDF">
        <w:rPr>
          <w:i/>
          <w:iCs/>
          <w:u w:val="single"/>
        </w:rPr>
        <w:t xml:space="preserve"> </w:t>
      </w:r>
      <w:proofErr w:type="spellStart"/>
      <w:r w:rsidRPr="00F62DDF">
        <w:rPr>
          <w:i/>
          <w:iCs/>
          <w:u w:val="single"/>
        </w:rPr>
        <w:t>in</w:t>
      </w:r>
      <w:proofErr w:type="spellEnd"/>
      <w:r w:rsidRPr="00F62DDF">
        <w:rPr>
          <w:i/>
          <w:iCs/>
          <w:u w:val="single"/>
        </w:rPr>
        <w:t xml:space="preserve"> </w:t>
      </w:r>
      <w:proofErr w:type="spellStart"/>
      <w:r w:rsidRPr="00F62DDF">
        <w:rPr>
          <w:i/>
          <w:iCs/>
          <w:u w:val="single"/>
        </w:rPr>
        <w:t>the</w:t>
      </w:r>
      <w:proofErr w:type="spellEnd"/>
      <w:r w:rsidRPr="00F62DDF">
        <w:rPr>
          <w:i/>
          <w:iCs/>
          <w:u w:val="single"/>
        </w:rPr>
        <w:t xml:space="preserve"> </w:t>
      </w:r>
      <w:proofErr w:type="spellStart"/>
      <w:r w:rsidRPr="00F62DDF">
        <w:rPr>
          <w:i/>
          <w:iCs/>
          <w:u w:val="single"/>
        </w:rPr>
        <w:t>table</w:t>
      </w:r>
      <w:proofErr w:type="spellEnd"/>
      <w:r w:rsidRPr="00F62DDF">
        <w:rPr>
          <w:i/>
          <w:iCs/>
          <w:u w:val="single"/>
        </w:rPr>
        <w:t xml:space="preserve">; </w:t>
      </w:r>
      <w:proofErr w:type="spellStart"/>
      <w:r w:rsidRPr="00F62DDF">
        <w:rPr>
          <w:i/>
          <w:iCs/>
          <w:u w:val="single"/>
        </w:rPr>
        <w:t>if</w:t>
      </w:r>
      <w:proofErr w:type="spellEnd"/>
      <w:r w:rsidRPr="00F62DDF">
        <w:rPr>
          <w:i/>
          <w:iCs/>
          <w:u w:val="single"/>
        </w:rPr>
        <w:t xml:space="preserve"> </w:t>
      </w:r>
      <w:proofErr w:type="spellStart"/>
      <w:r w:rsidRPr="00F62DDF">
        <w:rPr>
          <w:i/>
          <w:iCs/>
          <w:u w:val="single"/>
        </w:rPr>
        <w:t>there</w:t>
      </w:r>
      <w:proofErr w:type="spellEnd"/>
      <w:r w:rsidRPr="00F62DDF">
        <w:rPr>
          <w:i/>
          <w:iCs/>
          <w:u w:val="single"/>
        </w:rPr>
        <w:t xml:space="preserve"> are </w:t>
      </w:r>
      <w:proofErr w:type="spellStart"/>
      <w:r w:rsidRPr="00F62DDF">
        <w:rPr>
          <w:i/>
          <w:iCs/>
          <w:u w:val="single"/>
        </w:rPr>
        <w:t>missing</w:t>
      </w:r>
      <w:proofErr w:type="spellEnd"/>
      <w:r w:rsidRPr="00F62DDF">
        <w:rPr>
          <w:i/>
          <w:iCs/>
          <w:u w:val="single"/>
        </w:rPr>
        <w:t xml:space="preserve"> </w:t>
      </w:r>
      <w:proofErr w:type="spellStart"/>
      <w:r w:rsidRPr="00F62DDF">
        <w:rPr>
          <w:i/>
          <w:iCs/>
          <w:u w:val="single"/>
        </w:rPr>
        <w:t>rows</w:t>
      </w:r>
      <w:proofErr w:type="spellEnd"/>
      <w:r w:rsidRPr="00F62DDF">
        <w:rPr>
          <w:i/>
          <w:iCs/>
          <w:u w:val="single"/>
        </w:rPr>
        <w:t xml:space="preserve">, </w:t>
      </w:r>
      <w:proofErr w:type="spellStart"/>
      <w:r w:rsidRPr="00F62DDF">
        <w:rPr>
          <w:i/>
          <w:iCs/>
          <w:u w:val="single"/>
        </w:rPr>
        <w:t>the</w:t>
      </w:r>
      <w:proofErr w:type="spellEnd"/>
      <w:r w:rsidRPr="00F62DDF">
        <w:rPr>
          <w:i/>
          <w:iCs/>
          <w:u w:val="single"/>
        </w:rPr>
        <w:t xml:space="preserve"> </w:t>
      </w:r>
      <w:proofErr w:type="spellStart"/>
      <w:r w:rsidRPr="00F62DDF">
        <w:rPr>
          <w:i/>
          <w:iCs/>
          <w:u w:val="single"/>
        </w:rPr>
        <w:t>Supplier</w:t>
      </w:r>
      <w:proofErr w:type="spellEnd"/>
      <w:r w:rsidRPr="00F62DDF">
        <w:rPr>
          <w:i/>
          <w:iCs/>
          <w:u w:val="single"/>
        </w:rPr>
        <w:t xml:space="preserve"> </w:t>
      </w:r>
      <w:proofErr w:type="spellStart"/>
      <w:r w:rsidRPr="00F62DDF">
        <w:rPr>
          <w:i/>
          <w:iCs/>
          <w:u w:val="single"/>
        </w:rPr>
        <w:t>has</w:t>
      </w:r>
      <w:proofErr w:type="spellEnd"/>
      <w:r w:rsidRPr="00F62DDF">
        <w:rPr>
          <w:i/>
          <w:iCs/>
          <w:u w:val="single"/>
        </w:rPr>
        <w:t xml:space="preserve"> </w:t>
      </w:r>
      <w:proofErr w:type="spellStart"/>
      <w:r w:rsidRPr="00F62DDF">
        <w:rPr>
          <w:i/>
          <w:iCs/>
          <w:u w:val="single"/>
        </w:rPr>
        <w:t>the</w:t>
      </w:r>
      <w:proofErr w:type="spellEnd"/>
      <w:r w:rsidRPr="00F62DDF">
        <w:rPr>
          <w:i/>
          <w:iCs/>
          <w:u w:val="single"/>
        </w:rPr>
        <w:t xml:space="preserve"> </w:t>
      </w:r>
      <w:proofErr w:type="spellStart"/>
      <w:r w:rsidRPr="00F62DDF">
        <w:rPr>
          <w:i/>
          <w:iCs/>
          <w:u w:val="single"/>
        </w:rPr>
        <w:t>right</w:t>
      </w:r>
      <w:proofErr w:type="spellEnd"/>
      <w:r w:rsidRPr="00F62DDF">
        <w:rPr>
          <w:i/>
          <w:iCs/>
          <w:u w:val="single"/>
        </w:rPr>
        <w:t xml:space="preserve"> to </w:t>
      </w:r>
      <w:proofErr w:type="spellStart"/>
      <w:r w:rsidRPr="00F62DDF">
        <w:rPr>
          <w:i/>
          <w:iCs/>
          <w:u w:val="single"/>
        </w:rPr>
        <w:t>add</w:t>
      </w:r>
      <w:proofErr w:type="spellEnd"/>
      <w:r w:rsidRPr="00F62DDF">
        <w:rPr>
          <w:i/>
          <w:iCs/>
          <w:u w:val="single"/>
        </w:rPr>
        <w:t xml:space="preserve"> </w:t>
      </w:r>
      <w:proofErr w:type="spellStart"/>
      <w:r w:rsidRPr="00F62DDF">
        <w:rPr>
          <w:i/>
          <w:iCs/>
          <w:u w:val="single"/>
        </w:rPr>
        <w:t>additional</w:t>
      </w:r>
      <w:proofErr w:type="spellEnd"/>
      <w:r w:rsidRPr="00F62DDF">
        <w:rPr>
          <w:i/>
          <w:iCs/>
          <w:u w:val="single"/>
        </w:rPr>
        <w:t xml:space="preserve"> </w:t>
      </w:r>
      <w:proofErr w:type="spellStart"/>
      <w:r w:rsidRPr="00F62DDF">
        <w:rPr>
          <w:i/>
          <w:iCs/>
          <w:u w:val="single"/>
        </w:rPr>
        <w:t>rows</w:t>
      </w:r>
      <w:proofErr w:type="spellEnd"/>
      <w:r w:rsidRPr="00F62DDF">
        <w:rPr>
          <w:i/>
          <w:iCs/>
          <w:u w:val="single"/>
        </w:rPr>
        <w:t xml:space="preserve"> to </w:t>
      </w:r>
      <w:proofErr w:type="spellStart"/>
      <w:r w:rsidRPr="00F62DDF">
        <w:rPr>
          <w:i/>
          <w:iCs/>
          <w:u w:val="single"/>
        </w:rPr>
        <w:t>the</w:t>
      </w:r>
      <w:proofErr w:type="spellEnd"/>
      <w:r w:rsidRPr="00F62DDF">
        <w:rPr>
          <w:i/>
          <w:iCs/>
          <w:u w:val="single"/>
        </w:rPr>
        <w:t xml:space="preserve"> </w:t>
      </w:r>
      <w:proofErr w:type="spellStart"/>
      <w:r w:rsidRPr="00F62DDF">
        <w:rPr>
          <w:i/>
          <w:iCs/>
          <w:u w:val="single"/>
        </w:rPr>
        <w:t>table</w:t>
      </w:r>
      <w:proofErr w:type="spellEnd"/>
      <w:r w:rsidRPr="00F62DDF">
        <w:rPr>
          <w:i/>
          <w:iCs/>
          <w:u w:val="single"/>
        </w:rPr>
        <w:t>.</w:t>
      </w:r>
    </w:p>
    <w:p w14:paraId="695016F5" w14:textId="4E3303E8" w:rsidR="0031127D" w:rsidRPr="00F62DDF" w:rsidRDefault="0031127D" w:rsidP="0031127D">
      <w:pPr>
        <w:spacing w:before="60" w:after="60"/>
        <w:jc w:val="both"/>
        <w:rPr>
          <w:i/>
          <w:iCs/>
        </w:rPr>
      </w:pPr>
      <w:proofErr w:type="spellStart"/>
      <w:r w:rsidRPr="00F62DDF">
        <w:rPr>
          <w:i/>
          <w:iCs/>
        </w:rPr>
        <w:t>Please</w:t>
      </w:r>
      <w:proofErr w:type="spellEnd"/>
      <w:r w:rsidRPr="00F62DDF">
        <w:rPr>
          <w:i/>
          <w:iCs/>
        </w:rPr>
        <w:t xml:space="preserve"> </w:t>
      </w:r>
      <w:proofErr w:type="spellStart"/>
      <w:r w:rsidRPr="00F62DDF">
        <w:rPr>
          <w:i/>
          <w:iCs/>
        </w:rPr>
        <w:t>note</w:t>
      </w:r>
      <w:proofErr w:type="spellEnd"/>
      <w:r w:rsidRPr="00F62DDF">
        <w:rPr>
          <w:i/>
          <w:iCs/>
        </w:rPr>
        <w:t xml:space="preserve"> </w:t>
      </w:r>
      <w:proofErr w:type="spellStart"/>
      <w:r w:rsidRPr="00F62DDF">
        <w:rPr>
          <w:i/>
          <w:iCs/>
        </w:rPr>
        <w:t>that</w:t>
      </w:r>
      <w:proofErr w:type="spellEnd"/>
      <w:r w:rsidRPr="00F62DDF">
        <w:rPr>
          <w:i/>
          <w:iCs/>
        </w:rPr>
        <w:t xml:space="preserve"> </w:t>
      </w:r>
      <w:proofErr w:type="spellStart"/>
      <w:r w:rsidRPr="00F62DDF">
        <w:rPr>
          <w:i/>
          <w:iCs/>
        </w:rPr>
        <w:t>information</w:t>
      </w:r>
      <w:proofErr w:type="spellEnd"/>
      <w:r w:rsidRPr="00F62DDF">
        <w:rPr>
          <w:i/>
          <w:iCs/>
        </w:rPr>
        <w:t xml:space="preserve"> </w:t>
      </w:r>
      <w:proofErr w:type="spellStart"/>
      <w:r w:rsidRPr="00F62DDF">
        <w:rPr>
          <w:i/>
          <w:iCs/>
        </w:rPr>
        <w:t>that</w:t>
      </w:r>
      <w:proofErr w:type="spellEnd"/>
      <w:r w:rsidRPr="00F62DDF">
        <w:rPr>
          <w:i/>
          <w:iCs/>
        </w:rPr>
        <w:t xml:space="preserve"> </w:t>
      </w:r>
      <w:proofErr w:type="spellStart"/>
      <w:r w:rsidRPr="00F62DDF">
        <w:rPr>
          <w:i/>
          <w:iCs/>
        </w:rPr>
        <w:t>is</w:t>
      </w:r>
      <w:proofErr w:type="spellEnd"/>
      <w:r w:rsidRPr="00F62DDF">
        <w:rPr>
          <w:i/>
          <w:iCs/>
        </w:rPr>
        <w:t xml:space="preserve"> </w:t>
      </w:r>
      <w:proofErr w:type="spellStart"/>
      <w:r w:rsidRPr="00F62DDF">
        <w:rPr>
          <w:i/>
          <w:iCs/>
        </w:rPr>
        <w:t>classified</w:t>
      </w:r>
      <w:proofErr w:type="spellEnd"/>
      <w:r w:rsidRPr="00F62DDF">
        <w:rPr>
          <w:i/>
          <w:iCs/>
        </w:rPr>
        <w:t xml:space="preserve"> </w:t>
      </w:r>
      <w:proofErr w:type="spellStart"/>
      <w:r w:rsidRPr="00F62DDF">
        <w:rPr>
          <w:i/>
          <w:iCs/>
        </w:rPr>
        <w:t>as</w:t>
      </w:r>
      <w:proofErr w:type="spellEnd"/>
      <w:r w:rsidRPr="00F62DDF">
        <w:rPr>
          <w:i/>
          <w:iCs/>
        </w:rPr>
        <w:t xml:space="preserve"> </w:t>
      </w:r>
      <w:proofErr w:type="spellStart"/>
      <w:r w:rsidRPr="00F62DDF">
        <w:rPr>
          <w:i/>
          <w:iCs/>
        </w:rPr>
        <w:t>public</w:t>
      </w:r>
      <w:proofErr w:type="spellEnd"/>
      <w:r w:rsidRPr="00F62DDF">
        <w:rPr>
          <w:i/>
          <w:iCs/>
        </w:rPr>
        <w:t xml:space="preserve"> </w:t>
      </w:r>
      <w:proofErr w:type="spellStart"/>
      <w:r w:rsidRPr="00F62DDF">
        <w:rPr>
          <w:i/>
          <w:iCs/>
        </w:rPr>
        <w:t>in</w:t>
      </w:r>
      <w:proofErr w:type="spellEnd"/>
      <w:r w:rsidRPr="00F62DDF">
        <w:rPr>
          <w:i/>
          <w:iCs/>
        </w:rPr>
        <w:t xml:space="preserve"> </w:t>
      </w:r>
      <w:proofErr w:type="spellStart"/>
      <w:r w:rsidRPr="00F62DDF">
        <w:rPr>
          <w:i/>
          <w:iCs/>
        </w:rPr>
        <w:t>accordance</w:t>
      </w:r>
      <w:proofErr w:type="spellEnd"/>
      <w:r w:rsidRPr="00F62DDF">
        <w:rPr>
          <w:i/>
          <w:iCs/>
        </w:rPr>
        <w:t xml:space="preserve"> </w:t>
      </w:r>
      <w:proofErr w:type="spellStart"/>
      <w:r w:rsidRPr="00F62DDF">
        <w:rPr>
          <w:i/>
          <w:iCs/>
        </w:rPr>
        <w:t>with</w:t>
      </w:r>
      <w:proofErr w:type="spellEnd"/>
      <w:r w:rsidRPr="00F62DDF">
        <w:rPr>
          <w:i/>
          <w:iCs/>
        </w:rPr>
        <w:t xml:space="preserve"> </w:t>
      </w:r>
      <w:proofErr w:type="spellStart"/>
      <w:r w:rsidRPr="00F62DDF">
        <w:rPr>
          <w:i/>
          <w:iCs/>
        </w:rPr>
        <w:t>the</w:t>
      </w:r>
      <w:proofErr w:type="spellEnd"/>
      <w:r w:rsidRPr="00F62DDF">
        <w:rPr>
          <w:i/>
          <w:iCs/>
        </w:rPr>
        <w:t xml:space="preserve"> </w:t>
      </w:r>
      <w:proofErr w:type="spellStart"/>
      <w:r w:rsidRPr="00F62DDF">
        <w:rPr>
          <w:i/>
          <w:iCs/>
        </w:rPr>
        <w:t>law</w:t>
      </w:r>
      <w:proofErr w:type="spellEnd"/>
      <w:r w:rsidRPr="00F62DDF">
        <w:rPr>
          <w:i/>
          <w:iCs/>
        </w:rPr>
        <w:t xml:space="preserve"> </w:t>
      </w:r>
      <w:proofErr w:type="spellStart"/>
      <w:r w:rsidRPr="00F62DDF">
        <w:rPr>
          <w:i/>
          <w:iCs/>
        </w:rPr>
        <w:t>cannot</w:t>
      </w:r>
      <w:proofErr w:type="spellEnd"/>
      <w:r w:rsidRPr="00F62DDF">
        <w:rPr>
          <w:i/>
          <w:iCs/>
        </w:rPr>
        <w:t xml:space="preserve"> be </w:t>
      </w:r>
      <w:proofErr w:type="spellStart"/>
      <w:r w:rsidRPr="00F62DDF">
        <w:rPr>
          <w:i/>
          <w:iCs/>
        </w:rPr>
        <w:t>considered</w:t>
      </w:r>
      <w:proofErr w:type="spellEnd"/>
      <w:r w:rsidRPr="00F62DDF">
        <w:rPr>
          <w:i/>
          <w:iCs/>
        </w:rPr>
        <w:t xml:space="preserve"> </w:t>
      </w:r>
      <w:proofErr w:type="spellStart"/>
      <w:r w:rsidRPr="00F62DDF">
        <w:rPr>
          <w:i/>
          <w:iCs/>
        </w:rPr>
        <w:t>as</w:t>
      </w:r>
      <w:proofErr w:type="spellEnd"/>
      <w:r w:rsidRPr="00F62DDF">
        <w:rPr>
          <w:i/>
          <w:iCs/>
        </w:rPr>
        <w:t xml:space="preserve"> </w:t>
      </w:r>
      <w:proofErr w:type="spellStart"/>
      <w:r w:rsidRPr="00F62DDF">
        <w:rPr>
          <w:i/>
          <w:iCs/>
        </w:rPr>
        <w:t>confidential</w:t>
      </w:r>
      <w:proofErr w:type="spellEnd"/>
      <w:r w:rsidRPr="00F62DDF">
        <w:rPr>
          <w:i/>
          <w:iCs/>
        </w:rPr>
        <w:t xml:space="preserve"> </w:t>
      </w:r>
      <w:proofErr w:type="spellStart"/>
      <w:r w:rsidRPr="00F62DDF">
        <w:rPr>
          <w:i/>
          <w:iCs/>
        </w:rPr>
        <w:t>information</w:t>
      </w:r>
      <w:proofErr w:type="spellEnd"/>
      <w:r w:rsidRPr="00F62DDF">
        <w:rPr>
          <w:i/>
          <w:iCs/>
        </w:rPr>
        <w:t xml:space="preserve"> </w:t>
      </w:r>
      <w:proofErr w:type="spellStart"/>
      <w:r w:rsidRPr="00F62DDF">
        <w:rPr>
          <w:i/>
          <w:iCs/>
        </w:rPr>
        <w:t>by</w:t>
      </w:r>
      <w:proofErr w:type="spellEnd"/>
      <w:r w:rsidRPr="00F62DDF">
        <w:rPr>
          <w:i/>
          <w:iCs/>
        </w:rPr>
        <w:t xml:space="preserve"> </w:t>
      </w:r>
      <w:proofErr w:type="spellStart"/>
      <w:r w:rsidRPr="00F62DDF">
        <w:rPr>
          <w:i/>
          <w:iCs/>
        </w:rPr>
        <w:t>the</w:t>
      </w:r>
      <w:proofErr w:type="spellEnd"/>
      <w:r w:rsidRPr="00F62DDF">
        <w:rPr>
          <w:i/>
          <w:iCs/>
        </w:rPr>
        <w:t xml:space="preserve"> </w:t>
      </w:r>
      <w:proofErr w:type="spellStart"/>
      <w:r w:rsidRPr="00F62DDF">
        <w:rPr>
          <w:i/>
          <w:iCs/>
        </w:rPr>
        <w:t>Supplier</w:t>
      </w:r>
      <w:proofErr w:type="spellEnd"/>
      <w:r w:rsidRPr="00F62DDF">
        <w:rPr>
          <w:i/>
          <w:iCs/>
        </w:rPr>
        <w:t>.</w:t>
      </w:r>
    </w:p>
    <w:p w14:paraId="21EA86A4" w14:textId="77777777" w:rsidR="00783D5F" w:rsidRPr="00B7291D" w:rsidRDefault="00783D5F" w:rsidP="00783D5F">
      <w:pPr>
        <w:spacing w:before="60" w:after="60"/>
        <w:jc w:val="both"/>
      </w:pPr>
    </w:p>
    <w:p w14:paraId="61C54EBD" w14:textId="1BC72C79" w:rsidR="00111DFC" w:rsidRPr="00B7291D" w:rsidRDefault="00DD4959" w:rsidP="00783D5F">
      <w:pPr>
        <w:spacing w:before="60" w:after="60"/>
        <w:jc w:val="both"/>
      </w:pPr>
      <w:r w:rsidRPr="00B7291D">
        <w:t>Lentelė Nr. 1</w:t>
      </w:r>
      <w:r w:rsidR="0031127D">
        <w:t xml:space="preserve"> / </w:t>
      </w:r>
      <w:proofErr w:type="spellStart"/>
      <w:r w:rsidR="0031127D" w:rsidRPr="00F62DDF">
        <w:rPr>
          <w:i/>
          <w:iCs/>
        </w:rPr>
        <w:t>Table</w:t>
      </w:r>
      <w:proofErr w:type="spellEnd"/>
      <w:r w:rsidR="0031127D" w:rsidRPr="00F62DDF">
        <w:rPr>
          <w:i/>
          <w:iCs/>
        </w:rPr>
        <w:t xml:space="preserve"> 1</w:t>
      </w: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597"/>
        <w:gridCol w:w="4114"/>
        <w:gridCol w:w="2040"/>
        <w:gridCol w:w="3734"/>
      </w:tblGrid>
      <w:tr w:rsidR="00111DFC" w:rsidRPr="00B7291D" w14:paraId="03DD850D" w14:textId="77777777" w:rsidTr="003275AC">
        <w:tc>
          <w:tcPr>
            <w:tcW w:w="597" w:type="dxa"/>
            <w:shd w:val="clear" w:color="auto" w:fill="D5DCE4" w:themeFill="text2" w:themeFillTint="33"/>
            <w:vAlign w:val="center"/>
          </w:tcPr>
          <w:p w14:paraId="696A81AC" w14:textId="77777777" w:rsidR="00111DFC" w:rsidRPr="00B7291D" w:rsidRDefault="00111DFC" w:rsidP="001379D1">
            <w:pPr>
              <w:jc w:val="center"/>
            </w:pPr>
            <w:r w:rsidRPr="00B7291D">
              <w:t xml:space="preserve">Eil. </w:t>
            </w:r>
          </w:p>
          <w:p w14:paraId="146AF93C" w14:textId="77777777" w:rsidR="00111DFC" w:rsidRDefault="00111DFC" w:rsidP="001379D1">
            <w:pPr>
              <w:jc w:val="center"/>
            </w:pPr>
            <w:r w:rsidRPr="00B7291D">
              <w:t>Nr.</w:t>
            </w:r>
            <w:r w:rsidR="0031127D">
              <w:t>/</w:t>
            </w:r>
          </w:p>
          <w:p w14:paraId="35FD9B98" w14:textId="4F4238B9" w:rsidR="0031127D" w:rsidRPr="00B7291D" w:rsidRDefault="0031127D" w:rsidP="001379D1">
            <w:pPr>
              <w:jc w:val="center"/>
            </w:pPr>
            <w:proofErr w:type="spellStart"/>
            <w:r w:rsidRPr="00F62DDF">
              <w:rPr>
                <w:i/>
                <w:iCs/>
              </w:rPr>
              <w:t>No</w:t>
            </w:r>
            <w:proofErr w:type="spellEnd"/>
            <w:r>
              <w:t>.</w:t>
            </w:r>
          </w:p>
        </w:tc>
        <w:tc>
          <w:tcPr>
            <w:tcW w:w="4114" w:type="dxa"/>
            <w:shd w:val="clear" w:color="auto" w:fill="D5DCE4" w:themeFill="text2" w:themeFillTint="33"/>
            <w:vAlign w:val="center"/>
          </w:tcPr>
          <w:p w14:paraId="5C310BBB" w14:textId="77777777" w:rsidR="00111DFC" w:rsidRDefault="00111DFC" w:rsidP="001379D1">
            <w:pPr>
              <w:jc w:val="center"/>
            </w:pPr>
            <w:r w:rsidRPr="00B7291D">
              <w:t>Užpildytos formos ir kita pateikiama informacija</w:t>
            </w:r>
            <w:r w:rsidRPr="00B7291D">
              <w:rPr>
                <w:rStyle w:val="FootnoteReference"/>
              </w:rPr>
              <w:footnoteReference w:id="2"/>
            </w:r>
            <w:r w:rsidR="0031127D">
              <w:t xml:space="preserve"> / </w:t>
            </w:r>
          </w:p>
          <w:p w14:paraId="5D46F693" w14:textId="15D95E75" w:rsidR="0031127D" w:rsidRPr="00F62DDF" w:rsidRDefault="0031127D" w:rsidP="001379D1">
            <w:pPr>
              <w:jc w:val="center"/>
              <w:rPr>
                <w:i/>
                <w:iCs/>
              </w:rPr>
            </w:pPr>
            <w:proofErr w:type="spellStart"/>
            <w:r w:rsidRPr="00F62DDF">
              <w:rPr>
                <w:i/>
                <w:iCs/>
              </w:rPr>
              <w:t>Completed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forms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and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other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information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provided</w:t>
            </w:r>
            <w:proofErr w:type="spellEnd"/>
          </w:p>
        </w:tc>
        <w:tc>
          <w:tcPr>
            <w:tcW w:w="2040" w:type="dxa"/>
            <w:shd w:val="clear" w:color="auto" w:fill="D5DCE4" w:themeFill="text2" w:themeFillTint="33"/>
            <w:vAlign w:val="center"/>
          </w:tcPr>
          <w:p w14:paraId="066E55E0" w14:textId="77777777" w:rsidR="00111DFC" w:rsidRPr="00B7291D" w:rsidRDefault="00111DFC" w:rsidP="001379D1">
            <w:pPr>
              <w:jc w:val="center"/>
            </w:pPr>
            <w:r w:rsidRPr="00B7291D">
              <w:t>Ar dokumentas konfidencialus?</w:t>
            </w:r>
          </w:p>
          <w:p w14:paraId="708E40BE" w14:textId="77777777" w:rsidR="00111DFC" w:rsidRDefault="00111DFC" w:rsidP="001379D1">
            <w:pPr>
              <w:jc w:val="center"/>
            </w:pPr>
            <w:r w:rsidRPr="00B7291D">
              <w:t>(Taip / Ne)</w:t>
            </w:r>
            <w:r w:rsidR="0031127D">
              <w:t xml:space="preserve"> /</w:t>
            </w:r>
          </w:p>
          <w:p w14:paraId="05218ECB" w14:textId="77777777" w:rsidR="0031127D" w:rsidRPr="00F62DDF" w:rsidRDefault="0031127D" w:rsidP="0031127D">
            <w:pPr>
              <w:jc w:val="center"/>
              <w:rPr>
                <w:i/>
                <w:iCs/>
              </w:rPr>
            </w:pPr>
            <w:proofErr w:type="spellStart"/>
            <w:r w:rsidRPr="00F62DDF">
              <w:rPr>
                <w:i/>
                <w:iCs/>
              </w:rPr>
              <w:t>Is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the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document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confidential</w:t>
            </w:r>
            <w:proofErr w:type="spellEnd"/>
            <w:r w:rsidRPr="00F62DDF">
              <w:rPr>
                <w:i/>
                <w:iCs/>
              </w:rPr>
              <w:t>?</w:t>
            </w:r>
          </w:p>
          <w:p w14:paraId="51E11823" w14:textId="736FC2DB" w:rsidR="0031127D" w:rsidRPr="00B7291D" w:rsidRDefault="0031127D" w:rsidP="0031127D">
            <w:pPr>
              <w:jc w:val="center"/>
            </w:pPr>
            <w:r w:rsidRPr="00F62DDF">
              <w:rPr>
                <w:i/>
                <w:iCs/>
              </w:rPr>
              <w:t>(</w:t>
            </w:r>
            <w:proofErr w:type="spellStart"/>
            <w:r w:rsidRPr="00F62DDF">
              <w:rPr>
                <w:i/>
                <w:iCs/>
              </w:rPr>
              <w:t>Yes</w:t>
            </w:r>
            <w:proofErr w:type="spellEnd"/>
            <w:r w:rsidRPr="00F62DDF">
              <w:rPr>
                <w:i/>
                <w:iCs/>
              </w:rPr>
              <w:t xml:space="preserve"> / </w:t>
            </w:r>
            <w:proofErr w:type="spellStart"/>
            <w:r w:rsidRPr="00F62DDF">
              <w:rPr>
                <w:i/>
                <w:iCs/>
              </w:rPr>
              <w:t>No</w:t>
            </w:r>
            <w:proofErr w:type="spellEnd"/>
            <w:r w:rsidRPr="00F62DDF">
              <w:rPr>
                <w:i/>
                <w:iCs/>
              </w:rPr>
              <w:t>)</w:t>
            </w:r>
          </w:p>
        </w:tc>
        <w:tc>
          <w:tcPr>
            <w:tcW w:w="3734" w:type="dxa"/>
            <w:shd w:val="clear" w:color="auto" w:fill="D5DCE4" w:themeFill="text2" w:themeFillTint="33"/>
            <w:vAlign w:val="center"/>
          </w:tcPr>
          <w:p w14:paraId="634E27BF" w14:textId="77777777" w:rsidR="00111DFC" w:rsidRDefault="00111DFC" w:rsidP="001379D1">
            <w:pPr>
              <w:jc w:val="center"/>
            </w:pPr>
            <w:r w:rsidRPr="00B7291D">
              <w:t>Kokiu pagrindu atitinkamas dokumentas yra konfidencialus? (pvz. įtrauktas į tiekėjo įmonės komercinių gamybinių paslapčių sąrašą ar kt.)</w:t>
            </w:r>
            <w:r w:rsidR="0031127D">
              <w:t xml:space="preserve"> / </w:t>
            </w:r>
          </w:p>
          <w:p w14:paraId="4367E589" w14:textId="4DBEE5C3" w:rsidR="0031127D" w:rsidRPr="00F62DDF" w:rsidRDefault="0031127D" w:rsidP="001379D1">
            <w:pPr>
              <w:jc w:val="center"/>
              <w:rPr>
                <w:i/>
                <w:iCs/>
              </w:rPr>
            </w:pPr>
            <w:proofErr w:type="spellStart"/>
            <w:r w:rsidRPr="00F62DDF">
              <w:rPr>
                <w:i/>
                <w:iCs/>
              </w:rPr>
              <w:t>On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what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basis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is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the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document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in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question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confidential</w:t>
            </w:r>
            <w:proofErr w:type="spellEnd"/>
            <w:r w:rsidRPr="00F62DDF">
              <w:rPr>
                <w:i/>
                <w:iCs/>
              </w:rPr>
              <w:t>? (</w:t>
            </w:r>
            <w:proofErr w:type="spellStart"/>
            <w:r w:rsidRPr="00F62DDF">
              <w:rPr>
                <w:i/>
                <w:iCs/>
              </w:rPr>
              <w:t>i.e</w:t>
            </w:r>
            <w:proofErr w:type="spellEnd"/>
            <w:r w:rsidRPr="00F62DDF">
              <w:rPr>
                <w:i/>
                <w:iCs/>
              </w:rPr>
              <w:t xml:space="preserve">. </w:t>
            </w:r>
            <w:r w:rsidRPr="00F62DDF">
              <w:rPr>
                <w:i/>
                <w:iCs/>
                <w:lang w:val="en-GB"/>
              </w:rPr>
              <w:t>included in the list of trade secrets of the Supplier’s company, etc.)</w:t>
            </w:r>
          </w:p>
        </w:tc>
      </w:tr>
      <w:tr w:rsidR="00111DFC" w:rsidRPr="00B7291D" w14:paraId="24A16A15" w14:textId="77777777" w:rsidTr="003275AC">
        <w:tc>
          <w:tcPr>
            <w:tcW w:w="597" w:type="dxa"/>
            <w:vAlign w:val="center"/>
          </w:tcPr>
          <w:p w14:paraId="08F53D9A" w14:textId="77777777" w:rsidR="00111DFC" w:rsidRPr="00B7291D" w:rsidRDefault="00111DFC" w:rsidP="001379D1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14" w:type="dxa"/>
          </w:tcPr>
          <w:p w14:paraId="7C231E33" w14:textId="26B3C7EB" w:rsidR="00111DFC" w:rsidRDefault="00BC3623" w:rsidP="001379D1">
            <w:pPr>
              <w:pStyle w:val="Standard1"/>
              <w:jc w:val="both"/>
              <w:rPr>
                <w:szCs w:val="24"/>
                <w:lang w:val="lt-LT"/>
              </w:rPr>
            </w:pPr>
            <w:r w:rsidRPr="00B7291D">
              <w:rPr>
                <w:szCs w:val="24"/>
                <w:lang w:val="lt-LT"/>
              </w:rPr>
              <w:t>Pasiūlymo</w:t>
            </w:r>
            <w:r w:rsidR="00111DFC" w:rsidRPr="00B7291D">
              <w:rPr>
                <w:szCs w:val="24"/>
                <w:lang w:val="lt-LT"/>
              </w:rPr>
              <w:t xml:space="preserve"> formoje nurodyta informacija apie pasirašantį asmenį</w:t>
            </w:r>
            <w:r w:rsidR="0031127D">
              <w:rPr>
                <w:szCs w:val="24"/>
                <w:lang w:val="lt-LT"/>
              </w:rPr>
              <w:t xml:space="preserve"> /</w:t>
            </w:r>
          </w:p>
          <w:p w14:paraId="4348F4FE" w14:textId="5A095816" w:rsidR="0031127D" w:rsidRPr="00F62DDF" w:rsidRDefault="0031127D" w:rsidP="001379D1">
            <w:pPr>
              <w:pStyle w:val="Standard1"/>
              <w:jc w:val="both"/>
              <w:rPr>
                <w:i/>
                <w:iCs/>
                <w:szCs w:val="24"/>
                <w:lang w:val="lt-LT"/>
              </w:rPr>
            </w:pPr>
            <w:proofErr w:type="spellStart"/>
            <w:r w:rsidRPr="00F62DDF">
              <w:rPr>
                <w:i/>
                <w:iCs/>
                <w:szCs w:val="24"/>
                <w:lang w:val="lt-LT"/>
              </w:rPr>
              <w:t>Information</w:t>
            </w:r>
            <w:proofErr w:type="spellEnd"/>
            <w:r w:rsidRPr="00F62DDF">
              <w:rPr>
                <w:i/>
                <w:iCs/>
                <w:szCs w:val="24"/>
                <w:lang w:val="lt-LT"/>
              </w:rPr>
              <w:t xml:space="preserve"> </w:t>
            </w:r>
            <w:proofErr w:type="spellStart"/>
            <w:r w:rsidRPr="00F62DDF">
              <w:rPr>
                <w:i/>
                <w:iCs/>
                <w:szCs w:val="24"/>
                <w:lang w:val="lt-LT"/>
              </w:rPr>
              <w:t>on</w:t>
            </w:r>
            <w:proofErr w:type="spellEnd"/>
            <w:r w:rsidRPr="00F62DDF">
              <w:rPr>
                <w:i/>
                <w:iCs/>
                <w:szCs w:val="24"/>
                <w:lang w:val="lt-LT"/>
              </w:rPr>
              <w:t xml:space="preserve"> </w:t>
            </w:r>
            <w:proofErr w:type="spellStart"/>
            <w:r w:rsidRPr="00F62DDF">
              <w:rPr>
                <w:i/>
                <w:iCs/>
                <w:szCs w:val="24"/>
                <w:lang w:val="lt-LT"/>
              </w:rPr>
              <w:t>the</w:t>
            </w:r>
            <w:proofErr w:type="spellEnd"/>
            <w:r w:rsidRPr="00F62DDF">
              <w:rPr>
                <w:i/>
                <w:iCs/>
                <w:szCs w:val="24"/>
                <w:lang w:val="lt-LT"/>
              </w:rPr>
              <w:t xml:space="preserve"> </w:t>
            </w:r>
            <w:proofErr w:type="spellStart"/>
            <w:r w:rsidRPr="00F62DDF">
              <w:rPr>
                <w:i/>
                <w:iCs/>
                <w:szCs w:val="24"/>
                <w:lang w:val="lt-LT"/>
              </w:rPr>
              <w:t>person</w:t>
            </w:r>
            <w:proofErr w:type="spellEnd"/>
            <w:r w:rsidRPr="00F62DDF">
              <w:rPr>
                <w:i/>
                <w:iCs/>
                <w:szCs w:val="24"/>
                <w:lang w:val="lt-LT"/>
              </w:rPr>
              <w:t xml:space="preserve"> </w:t>
            </w:r>
            <w:proofErr w:type="spellStart"/>
            <w:r w:rsidRPr="00F62DDF">
              <w:rPr>
                <w:i/>
                <w:iCs/>
                <w:szCs w:val="24"/>
                <w:lang w:val="lt-LT"/>
              </w:rPr>
              <w:t>signing</w:t>
            </w:r>
            <w:proofErr w:type="spellEnd"/>
            <w:r w:rsidRPr="00F62DDF">
              <w:rPr>
                <w:i/>
                <w:iCs/>
                <w:szCs w:val="24"/>
                <w:lang w:val="lt-LT"/>
              </w:rPr>
              <w:t xml:space="preserve"> </w:t>
            </w:r>
            <w:proofErr w:type="spellStart"/>
            <w:r w:rsidRPr="00F62DDF">
              <w:rPr>
                <w:i/>
                <w:iCs/>
                <w:szCs w:val="24"/>
                <w:lang w:val="lt-LT"/>
              </w:rPr>
              <w:t>the</w:t>
            </w:r>
            <w:proofErr w:type="spellEnd"/>
            <w:r w:rsidRPr="00F62DDF">
              <w:rPr>
                <w:i/>
                <w:iCs/>
                <w:szCs w:val="24"/>
                <w:lang w:val="lt-LT"/>
              </w:rPr>
              <w:t xml:space="preserve"> </w:t>
            </w:r>
            <w:proofErr w:type="spellStart"/>
            <w:r w:rsidRPr="00F62DDF">
              <w:rPr>
                <w:i/>
                <w:iCs/>
                <w:szCs w:val="24"/>
                <w:lang w:val="lt-LT"/>
              </w:rPr>
              <w:t>Tender</w:t>
            </w:r>
            <w:proofErr w:type="spellEnd"/>
            <w:r w:rsidRPr="00F62DDF">
              <w:rPr>
                <w:i/>
                <w:iCs/>
                <w:szCs w:val="24"/>
                <w:lang w:val="lt-LT"/>
              </w:rPr>
              <w:t xml:space="preserve"> </w:t>
            </w:r>
            <w:proofErr w:type="spellStart"/>
            <w:r w:rsidRPr="00F62DDF">
              <w:rPr>
                <w:i/>
                <w:iCs/>
                <w:szCs w:val="24"/>
                <w:lang w:val="lt-LT"/>
              </w:rPr>
              <w:t>Form</w:t>
            </w:r>
            <w:proofErr w:type="spellEnd"/>
          </w:p>
        </w:tc>
        <w:tc>
          <w:tcPr>
            <w:tcW w:w="2040" w:type="dxa"/>
            <w:vAlign w:val="center"/>
          </w:tcPr>
          <w:p w14:paraId="4377484D" w14:textId="50CEE126" w:rsidR="00111DFC" w:rsidRDefault="000263F8" w:rsidP="001379D1">
            <w:pPr>
              <w:jc w:val="center"/>
            </w:pPr>
            <w:sdt>
              <w:sdtPr>
                <w:rPr>
                  <w:rStyle w:val="Laukeliai"/>
                  <w:rFonts w:ascii="Times New Roman" w:hAnsi="Times New Roman" w:cs="Times New Roman"/>
                  <w:sz w:val="24"/>
                  <w:szCs w:val="24"/>
                </w:rPr>
                <w:id w:val="1176317170"/>
                <w:placeholder>
                  <w:docPart w:val="7441EF7490124B7BB2FE9AD1B3817C11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31127D" w:rsidRPr="00B7291D">
                  <w:rPr>
                    <w:rStyle w:val="Laukeliai"/>
                    <w:rFonts w:ascii="Times New Roman" w:hAnsi="Times New Roman" w:cs="Times New Roman"/>
                    <w:sz w:val="24"/>
                    <w:szCs w:val="24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  <w:p w14:paraId="5380B11D" w14:textId="793AF554" w:rsidR="0031127D" w:rsidRDefault="0031127D" w:rsidP="001379D1">
            <w:pPr>
              <w:jc w:val="center"/>
            </w:pPr>
            <w:r>
              <w:t>/</w:t>
            </w:r>
          </w:p>
          <w:p w14:paraId="60EB8904" w14:textId="75E4383B" w:rsidR="0031127D" w:rsidRPr="00B7291D" w:rsidRDefault="000263F8" w:rsidP="001379D1">
            <w:pPr>
              <w:jc w:val="center"/>
            </w:pPr>
            <w:sdt>
              <w:sdtPr>
                <w:rPr>
                  <w:rStyle w:val="Laukeliai"/>
                  <w:rFonts w:ascii="Times New Roman" w:hAnsi="Times New Roman" w:cs="Times New Roman"/>
                  <w:sz w:val="24"/>
                  <w:szCs w:val="24"/>
                </w:rPr>
                <w:id w:val="102617308"/>
                <w:placeholder>
                  <w:docPart w:val="1D25DAA3A3C6453497E8574BE5AAEB0A"/>
                </w:placeholder>
                <w:showingPlcHdr/>
                <w:dropDownList>
                  <w:listItem w:displayText="Select" w:value="Select"/>
                  <w:listItem w:displayText="Yes" w:value="Yes"/>
                  <w:listItem w:displayText="No" w:value="No"/>
                  <w:listItem w:displayText="Not applicable" w:value="Not applicable"/>
                </w:dropDownList>
              </w:sdtPr>
              <w:sdtEndPr>
                <w:rPr>
                  <w:rStyle w:val="Laukeliai"/>
                </w:rPr>
              </w:sdtEndPr>
              <w:sdtContent>
                <w:r w:rsidR="0031127D" w:rsidRPr="00B7291D">
                  <w:rPr>
                    <w:rStyle w:val="Laukeliai"/>
                    <w:rFonts w:ascii="Times New Roman" w:hAnsi="Times New Roman" w:cs="Times New Roman"/>
                    <w:sz w:val="24"/>
                    <w:szCs w:val="24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3734" w:type="dxa"/>
            <w:vAlign w:val="center"/>
          </w:tcPr>
          <w:p w14:paraId="46F44900" w14:textId="7BD58856" w:rsidR="00111DFC" w:rsidRPr="00B7291D" w:rsidRDefault="00111DFC" w:rsidP="001379D1">
            <w:pPr>
              <w:jc w:val="center"/>
            </w:pPr>
            <w:r w:rsidRPr="00B7291D">
              <w:rPr>
                <w:b/>
                <w:i/>
                <w:color w:val="FF0000"/>
              </w:rPr>
              <w:t>Užpildyti</w:t>
            </w:r>
            <w:r w:rsidR="0031127D">
              <w:rPr>
                <w:b/>
                <w:i/>
                <w:color w:val="FF0000"/>
              </w:rPr>
              <w:t xml:space="preserve"> / </w:t>
            </w:r>
            <w:r w:rsidR="00F62DDF">
              <w:rPr>
                <w:b/>
                <w:i/>
                <w:color w:val="FF0000"/>
              </w:rPr>
              <w:t xml:space="preserve">To </w:t>
            </w:r>
            <w:proofErr w:type="spellStart"/>
            <w:r w:rsidR="00F62DDF">
              <w:rPr>
                <w:b/>
                <w:i/>
                <w:color w:val="FF0000"/>
              </w:rPr>
              <w:t>f</w:t>
            </w:r>
            <w:r w:rsidR="0031127D" w:rsidRPr="0031127D">
              <w:rPr>
                <w:b/>
                <w:i/>
                <w:color w:val="FF0000"/>
              </w:rPr>
              <w:t>ill</w:t>
            </w:r>
            <w:proofErr w:type="spellEnd"/>
            <w:r w:rsidR="0031127D" w:rsidRPr="0031127D">
              <w:rPr>
                <w:b/>
                <w:i/>
                <w:color w:val="FF0000"/>
              </w:rPr>
              <w:t xml:space="preserve"> </w:t>
            </w:r>
            <w:proofErr w:type="spellStart"/>
            <w:r w:rsidR="0031127D" w:rsidRPr="0031127D">
              <w:rPr>
                <w:b/>
                <w:i/>
                <w:color w:val="FF0000"/>
              </w:rPr>
              <w:t>in</w:t>
            </w:r>
            <w:proofErr w:type="spellEnd"/>
          </w:p>
        </w:tc>
      </w:tr>
      <w:tr w:rsidR="00111DFC" w:rsidRPr="00B7291D" w14:paraId="77801B0A" w14:textId="77777777" w:rsidTr="003275AC">
        <w:tc>
          <w:tcPr>
            <w:tcW w:w="597" w:type="dxa"/>
            <w:vAlign w:val="center"/>
          </w:tcPr>
          <w:p w14:paraId="4173DA04" w14:textId="77777777" w:rsidR="00111DFC" w:rsidRPr="00B7291D" w:rsidRDefault="00111DFC" w:rsidP="001379D1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14" w:type="dxa"/>
          </w:tcPr>
          <w:p w14:paraId="38F20AEC" w14:textId="6FAD1213" w:rsidR="00111DFC" w:rsidRDefault="00111DFC" w:rsidP="001379D1">
            <w:pPr>
              <w:pStyle w:val="Standard1"/>
              <w:jc w:val="both"/>
              <w:rPr>
                <w:szCs w:val="24"/>
                <w:lang w:val="lt-LT"/>
              </w:rPr>
            </w:pPr>
            <w:r w:rsidRPr="00B7291D">
              <w:rPr>
                <w:szCs w:val="24"/>
                <w:lang w:val="lt-LT"/>
              </w:rPr>
              <w:t>Jungtinės veiklos sutarties kopij</w:t>
            </w:r>
            <w:r w:rsidR="0027351D" w:rsidRPr="00B7291D">
              <w:rPr>
                <w:szCs w:val="24"/>
                <w:lang w:val="lt-LT"/>
              </w:rPr>
              <w:t>a</w:t>
            </w:r>
            <w:r w:rsidRPr="00B7291D">
              <w:rPr>
                <w:szCs w:val="24"/>
                <w:lang w:val="lt-LT"/>
              </w:rPr>
              <w:t xml:space="preserve">, jei </w:t>
            </w:r>
            <w:r w:rsidR="00975043" w:rsidRPr="00B7291D">
              <w:rPr>
                <w:szCs w:val="24"/>
                <w:lang w:val="lt-LT"/>
              </w:rPr>
              <w:t>Pasiūlymą</w:t>
            </w:r>
            <w:r w:rsidRPr="00B7291D">
              <w:rPr>
                <w:szCs w:val="24"/>
                <w:lang w:val="lt-LT"/>
              </w:rPr>
              <w:t xml:space="preserve"> pateikia jungtinei veiklai susivienijusių Tiekėjų grupė</w:t>
            </w:r>
            <w:r w:rsidR="003275AC">
              <w:rPr>
                <w:szCs w:val="24"/>
                <w:lang w:val="lt-LT"/>
              </w:rPr>
              <w:t xml:space="preserve"> / </w:t>
            </w:r>
          </w:p>
          <w:p w14:paraId="147F926A" w14:textId="3E949410" w:rsidR="003275AC" w:rsidRPr="00F62DDF" w:rsidRDefault="003275AC" w:rsidP="001379D1">
            <w:pPr>
              <w:pStyle w:val="Standard1"/>
              <w:jc w:val="both"/>
              <w:rPr>
                <w:i/>
                <w:iCs/>
                <w:szCs w:val="24"/>
                <w:lang w:val="lt-LT"/>
              </w:rPr>
            </w:pPr>
            <w:r w:rsidRPr="00F62DDF">
              <w:rPr>
                <w:i/>
                <w:iCs/>
                <w:szCs w:val="24"/>
                <w:lang w:val="lt-LT"/>
              </w:rPr>
              <w:t xml:space="preserve">A </w:t>
            </w:r>
            <w:proofErr w:type="spellStart"/>
            <w:r w:rsidRPr="00F62DDF">
              <w:rPr>
                <w:i/>
                <w:iCs/>
                <w:szCs w:val="24"/>
                <w:lang w:val="lt-LT"/>
              </w:rPr>
              <w:t>copy</w:t>
            </w:r>
            <w:proofErr w:type="spellEnd"/>
            <w:r w:rsidRPr="00F62DDF">
              <w:rPr>
                <w:i/>
                <w:iCs/>
                <w:szCs w:val="24"/>
                <w:lang w:val="lt-LT"/>
              </w:rPr>
              <w:t xml:space="preserve"> </w:t>
            </w:r>
            <w:proofErr w:type="spellStart"/>
            <w:r w:rsidRPr="00F62DDF">
              <w:rPr>
                <w:i/>
                <w:iCs/>
                <w:szCs w:val="24"/>
                <w:lang w:val="lt-LT"/>
              </w:rPr>
              <w:t>of</w:t>
            </w:r>
            <w:proofErr w:type="spellEnd"/>
            <w:r w:rsidRPr="00F62DDF">
              <w:rPr>
                <w:i/>
                <w:iCs/>
                <w:szCs w:val="24"/>
                <w:lang w:val="lt-LT"/>
              </w:rPr>
              <w:t xml:space="preserve"> </w:t>
            </w:r>
            <w:proofErr w:type="spellStart"/>
            <w:r w:rsidRPr="00F62DDF">
              <w:rPr>
                <w:i/>
                <w:iCs/>
                <w:szCs w:val="24"/>
                <w:lang w:val="lt-LT"/>
              </w:rPr>
              <w:t>the</w:t>
            </w:r>
            <w:proofErr w:type="spellEnd"/>
            <w:r w:rsidRPr="00F62DDF">
              <w:rPr>
                <w:i/>
                <w:iCs/>
                <w:szCs w:val="24"/>
                <w:lang w:val="lt-LT"/>
              </w:rPr>
              <w:t xml:space="preserve"> </w:t>
            </w:r>
            <w:proofErr w:type="spellStart"/>
            <w:r w:rsidRPr="00F62DDF">
              <w:rPr>
                <w:i/>
                <w:iCs/>
                <w:szCs w:val="24"/>
                <w:lang w:val="lt-LT"/>
              </w:rPr>
              <w:t>joint</w:t>
            </w:r>
            <w:proofErr w:type="spellEnd"/>
            <w:r w:rsidRPr="00F62DDF">
              <w:rPr>
                <w:i/>
                <w:iCs/>
                <w:szCs w:val="24"/>
                <w:lang w:val="lt-LT"/>
              </w:rPr>
              <w:t xml:space="preserve"> </w:t>
            </w:r>
            <w:proofErr w:type="spellStart"/>
            <w:r w:rsidRPr="00F62DDF">
              <w:rPr>
                <w:i/>
                <w:iCs/>
                <w:szCs w:val="24"/>
                <w:lang w:val="lt-LT"/>
              </w:rPr>
              <w:t>activity</w:t>
            </w:r>
            <w:proofErr w:type="spellEnd"/>
            <w:r w:rsidRPr="00F62DDF">
              <w:rPr>
                <w:i/>
                <w:iCs/>
                <w:szCs w:val="24"/>
                <w:lang w:val="lt-LT"/>
              </w:rPr>
              <w:t xml:space="preserve"> </w:t>
            </w:r>
            <w:proofErr w:type="spellStart"/>
            <w:r w:rsidRPr="00F62DDF">
              <w:rPr>
                <w:i/>
                <w:iCs/>
                <w:szCs w:val="24"/>
                <w:lang w:val="lt-LT"/>
              </w:rPr>
              <w:t>agreement</w:t>
            </w:r>
            <w:proofErr w:type="spellEnd"/>
            <w:r w:rsidRPr="00F62DDF">
              <w:rPr>
                <w:i/>
                <w:iCs/>
                <w:szCs w:val="24"/>
                <w:lang w:val="lt-LT"/>
              </w:rPr>
              <w:t xml:space="preserve"> </w:t>
            </w:r>
            <w:proofErr w:type="spellStart"/>
            <w:r w:rsidRPr="00F62DDF">
              <w:rPr>
                <w:i/>
                <w:iCs/>
                <w:szCs w:val="24"/>
                <w:lang w:val="lt-LT"/>
              </w:rPr>
              <w:t>if</w:t>
            </w:r>
            <w:proofErr w:type="spellEnd"/>
            <w:r w:rsidRPr="00F62DDF">
              <w:rPr>
                <w:i/>
                <w:iCs/>
                <w:szCs w:val="24"/>
                <w:lang w:val="lt-LT"/>
              </w:rPr>
              <w:t xml:space="preserve"> </w:t>
            </w:r>
            <w:proofErr w:type="spellStart"/>
            <w:r w:rsidRPr="00F62DDF">
              <w:rPr>
                <w:i/>
                <w:iCs/>
                <w:szCs w:val="24"/>
                <w:lang w:val="lt-LT"/>
              </w:rPr>
              <w:t>the</w:t>
            </w:r>
            <w:proofErr w:type="spellEnd"/>
            <w:r w:rsidRPr="00F62DDF">
              <w:rPr>
                <w:i/>
                <w:iCs/>
                <w:szCs w:val="24"/>
                <w:lang w:val="lt-LT"/>
              </w:rPr>
              <w:t xml:space="preserve"> </w:t>
            </w:r>
            <w:proofErr w:type="spellStart"/>
            <w:r w:rsidRPr="00F62DDF">
              <w:rPr>
                <w:i/>
                <w:iCs/>
                <w:szCs w:val="24"/>
                <w:lang w:val="lt-LT"/>
              </w:rPr>
              <w:t>Tender</w:t>
            </w:r>
            <w:proofErr w:type="spellEnd"/>
            <w:r w:rsidRPr="00F62DDF">
              <w:rPr>
                <w:i/>
                <w:iCs/>
                <w:szCs w:val="24"/>
                <w:lang w:val="lt-LT"/>
              </w:rPr>
              <w:t xml:space="preserve"> </w:t>
            </w:r>
            <w:proofErr w:type="spellStart"/>
            <w:r w:rsidRPr="00F62DDF">
              <w:rPr>
                <w:i/>
                <w:iCs/>
                <w:szCs w:val="24"/>
                <w:lang w:val="lt-LT"/>
              </w:rPr>
              <w:t>is</w:t>
            </w:r>
            <w:proofErr w:type="spellEnd"/>
            <w:r w:rsidRPr="00F62DDF">
              <w:rPr>
                <w:i/>
                <w:iCs/>
                <w:szCs w:val="24"/>
                <w:lang w:val="lt-LT"/>
              </w:rPr>
              <w:t xml:space="preserve"> </w:t>
            </w:r>
            <w:proofErr w:type="spellStart"/>
            <w:r w:rsidRPr="00F62DDF">
              <w:rPr>
                <w:i/>
                <w:iCs/>
                <w:szCs w:val="24"/>
                <w:lang w:val="lt-LT"/>
              </w:rPr>
              <w:t>submitted</w:t>
            </w:r>
            <w:proofErr w:type="spellEnd"/>
            <w:r w:rsidRPr="00F62DDF">
              <w:rPr>
                <w:i/>
                <w:iCs/>
                <w:szCs w:val="24"/>
                <w:lang w:val="lt-LT"/>
              </w:rPr>
              <w:t xml:space="preserve"> </w:t>
            </w:r>
            <w:proofErr w:type="spellStart"/>
            <w:r w:rsidRPr="00F62DDF">
              <w:rPr>
                <w:i/>
                <w:iCs/>
                <w:szCs w:val="24"/>
                <w:lang w:val="lt-LT"/>
              </w:rPr>
              <w:t>by</w:t>
            </w:r>
            <w:proofErr w:type="spellEnd"/>
            <w:r w:rsidRPr="00F62DDF">
              <w:rPr>
                <w:i/>
                <w:iCs/>
                <w:szCs w:val="24"/>
                <w:lang w:val="lt-LT"/>
              </w:rPr>
              <w:t xml:space="preserve"> a </w:t>
            </w:r>
            <w:proofErr w:type="spellStart"/>
            <w:r w:rsidRPr="00F62DDF">
              <w:rPr>
                <w:i/>
                <w:iCs/>
                <w:szCs w:val="24"/>
                <w:lang w:val="lt-LT"/>
              </w:rPr>
              <w:t>group</w:t>
            </w:r>
            <w:proofErr w:type="spellEnd"/>
            <w:r w:rsidRPr="00F62DDF">
              <w:rPr>
                <w:i/>
                <w:iCs/>
                <w:szCs w:val="24"/>
                <w:lang w:val="lt-LT"/>
              </w:rPr>
              <w:t xml:space="preserve"> </w:t>
            </w:r>
            <w:proofErr w:type="spellStart"/>
            <w:r w:rsidRPr="00F62DDF">
              <w:rPr>
                <w:i/>
                <w:iCs/>
                <w:szCs w:val="24"/>
                <w:lang w:val="lt-LT"/>
              </w:rPr>
              <w:t>of</w:t>
            </w:r>
            <w:proofErr w:type="spellEnd"/>
            <w:r w:rsidRPr="00F62DDF">
              <w:rPr>
                <w:i/>
                <w:iCs/>
                <w:szCs w:val="24"/>
                <w:lang w:val="lt-LT"/>
              </w:rPr>
              <w:t xml:space="preserve"> </w:t>
            </w:r>
            <w:proofErr w:type="spellStart"/>
            <w:r w:rsidRPr="00F62DDF">
              <w:rPr>
                <w:i/>
                <w:iCs/>
                <w:szCs w:val="24"/>
                <w:lang w:val="lt-LT"/>
              </w:rPr>
              <w:t>Suppliers</w:t>
            </w:r>
            <w:proofErr w:type="spellEnd"/>
            <w:r w:rsidRPr="00F62DDF">
              <w:rPr>
                <w:i/>
                <w:iCs/>
                <w:szCs w:val="24"/>
                <w:lang w:val="lt-LT"/>
              </w:rPr>
              <w:t xml:space="preserve"> </w:t>
            </w:r>
            <w:proofErr w:type="spellStart"/>
            <w:r w:rsidRPr="00F62DDF">
              <w:rPr>
                <w:i/>
                <w:iCs/>
                <w:szCs w:val="24"/>
                <w:lang w:val="lt-LT"/>
              </w:rPr>
              <w:t>who</w:t>
            </w:r>
            <w:proofErr w:type="spellEnd"/>
            <w:r w:rsidRPr="00F62DDF">
              <w:rPr>
                <w:i/>
                <w:iCs/>
                <w:szCs w:val="24"/>
                <w:lang w:val="lt-LT"/>
              </w:rPr>
              <w:t xml:space="preserve"> </w:t>
            </w:r>
            <w:proofErr w:type="spellStart"/>
            <w:r w:rsidRPr="00F62DDF">
              <w:rPr>
                <w:i/>
                <w:iCs/>
                <w:szCs w:val="24"/>
                <w:lang w:val="lt-LT"/>
              </w:rPr>
              <w:t>have</w:t>
            </w:r>
            <w:proofErr w:type="spellEnd"/>
            <w:r w:rsidRPr="00F62DDF">
              <w:rPr>
                <w:i/>
                <w:iCs/>
                <w:szCs w:val="24"/>
                <w:lang w:val="lt-LT"/>
              </w:rPr>
              <w:t xml:space="preserve"> </w:t>
            </w:r>
            <w:proofErr w:type="spellStart"/>
            <w:r w:rsidRPr="00F62DDF">
              <w:rPr>
                <w:i/>
                <w:iCs/>
                <w:szCs w:val="24"/>
                <w:lang w:val="lt-LT"/>
              </w:rPr>
              <w:t>joined</w:t>
            </w:r>
            <w:proofErr w:type="spellEnd"/>
            <w:r w:rsidRPr="00F62DDF">
              <w:rPr>
                <w:i/>
                <w:iCs/>
                <w:szCs w:val="24"/>
                <w:lang w:val="lt-LT"/>
              </w:rPr>
              <w:t xml:space="preserve"> </w:t>
            </w:r>
            <w:proofErr w:type="spellStart"/>
            <w:r w:rsidRPr="00F62DDF">
              <w:rPr>
                <w:i/>
                <w:iCs/>
                <w:szCs w:val="24"/>
                <w:lang w:val="lt-LT"/>
              </w:rPr>
              <w:t>together</w:t>
            </w:r>
            <w:proofErr w:type="spellEnd"/>
            <w:r w:rsidRPr="00F62DDF">
              <w:rPr>
                <w:i/>
                <w:iCs/>
                <w:szCs w:val="24"/>
                <w:lang w:val="lt-LT"/>
              </w:rPr>
              <w:t xml:space="preserve"> </w:t>
            </w:r>
            <w:proofErr w:type="spellStart"/>
            <w:r w:rsidRPr="00F62DDF">
              <w:rPr>
                <w:i/>
                <w:iCs/>
                <w:szCs w:val="24"/>
                <w:lang w:val="lt-LT"/>
              </w:rPr>
              <w:t>in</w:t>
            </w:r>
            <w:proofErr w:type="spellEnd"/>
            <w:r w:rsidRPr="00F62DDF">
              <w:rPr>
                <w:i/>
                <w:iCs/>
                <w:szCs w:val="24"/>
                <w:lang w:val="lt-LT"/>
              </w:rPr>
              <w:t xml:space="preserve"> a </w:t>
            </w:r>
            <w:proofErr w:type="spellStart"/>
            <w:r w:rsidRPr="00F62DDF">
              <w:rPr>
                <w:i/>
                <w:iCs/>
                <w:szCs w:val="24"/>
                <w:lang w:val="lt-LT"/>
              </w:rPr>
              <w:t>joint</w:t>
            </w:r>
            <w:proofErr w:type="spellEnd"/>
            <w:r w:rsidRPr="00F62DDF">
              <w:rPr>
                <w:i/>
                <w:iCs/>
                <w:szCs w:val="24"/>
                <w:lang w:val="lt-LT"/>
              </w:rPr>
              <w:t xml:space="preserve"> </w:t>
            </w:r>
            <w:proofErr w:type="spellStart"/>
            <w:r w:rsidRPr="00F62DDF">
              <w:rPr>
                <w:i/>
                <w:iCs/>
                <w:szCs w:val="24"/>
                <w:lang w:val="lt-LT"/>
              </w:rPr>
              <w:t>activity</w:t>
            </w:r>
            <w:proofErr w:type="spellEnd"/>
          </w:p>
        </w:tc>
        <w:tc>
          <w:tcPr>
            <w:tcW w:w="2040" w:type="dxa"/>
            <w:vAlign w:val="center"/>
          </w:tcPr>
          <w:p w14:paraId="1CFB0BA5" w14:textId="3227F3BA" w:rsidR="00111DFC" w:rsidRDefault="000263F8" w:rsidP="001379D1">
            <w:pPr>
              <w:jc w:val="center"/>
            </w:pPr>
            <w:sdt>
              <w:sdtPr>
                <w:rPr>
                  <w:rStyle w:val="Laukeliai"/>
                  <w:rFonts w:ascii="Times New Roman" w:hAnsi="Times New Roman" w:cs="Times New Roman"/>
                  <w:sz w:val="24"/>
                  <w:szCs w:val="24"/>
                </w:rPr>
                <w:id w:val="-668633300"/>
                <w:placeholder>
                  <w:docPart w:val="2372AE47002845C688EC65644BF2B5F6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3275AC" w:rsidRPr="00B7291D">
                  <w:rPr>
                    <w:rStyle w:val="Laukeliai"/>
                    <w:rFonts w:ascii="Times New Roman" w:hAnsi="Times New Roman" w:cs="Times New Roman"/>
                    <w:sz w:val="24"/>
                    <w:szCs w:val="24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  <w:p w14:paraId="546E6769" w14:textId="1DAE2B86" w:rsidR="003275AC" w:rsidRDefault="003275AC" w:rsidP="001379D1">
            <w:pPr>
              <w:jc w:val="center"/>
            </w:pPr>
            <w:r>
              <w:t>/</w:t>
            </w:r>
          </w:p>
          <w:p w14:paraId="7D20A081" w14:textId="59BA8D13" w:rsidR="003275AC" w:rsidRPr="00B7291D" w:rsidRDefault="000263F8" w:rsidP="001379D1">
            <w:pPr>
              <w:jc w:val="center"/>
            </w:pPr>
            <w:sdt>
              <w:sdtPr>
                <w:rPr>
                  <w:rStyle w:val="Laukeliai"/>
                  <w:rFonts w:ascii="Times New Roman" w:hAnsi="Times New Roman" w:cs="Times New Roman"/>
                  <w:sz w:val="24"/>
                  <w:szCs w:val="24"/>
                </w:rPr>
                <w:id w:val="-182124201"/>
                <w:placeholder>
                  <w:docPart w:val="15DC4B78D4A94A89ADA11652EC29A878"/>
                </w:placeholder>
                <w:showingPlcHdr/>
                <w:dropDownList>
                  <w:listItem w:displayText="Select" w:value="Select"/>
                  <w:listItem w:displayText="Yes" w:value="Yes"/>
                  <w:listItem w:displayText="No" w:value="No"/>
                  <w:listItem w:displayText="Not applicable" w:value="Not applicable"/>
                </w:dropDownList>
              </w:sdtPr>
              <w:sdtEndPr>
                <w:rPr>
                  <w:rStyle w:val="Laukeliai"/>
                </w:rPr>
              </w:sdtEndPr>
              <w:sdtContent>
                <w:r w:rsidR="003275AC" w:rsidRPr="00B7291D">
                  <w:rPr>
                    <w:rStyle w:val="Laukeliai"/>
                    <w:rFonts w:ascii="Times New Roman" w:hAnsi="Times New Roman" w:cs="Times New Roman"/>
                    <w:sz w:val="24"/>
                    <w:szCs w:val="24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3734" w:type="dxa"/>
            <w:vAlign w:val="center"/>
          </w:tcPr>
          <w:p w14:paraId="67BA7750" w14:textId="6060EA76" w:rsidR="00111DFC" w:rsidRPr="00B7291D" w:rsidRDefault="00111DFC" w:rsidP="001379D1">
            <w:pPr>
              <w:jc w:val="center"/>
            </w:pPr>
            <w:r w:rsidRPr="00B7291D">
              <w:rPr>
                <w:b/>
                <w:i/>
                <w:color w:val="FF0000"/>
              </w:rPr>
              <w:t>Užpildyti</w:t>
            </w:r>
            <w:r w:rsidR="003275AC">
              <w:rPr>
                <w:b/>
                <w:i/>
                <w:color w:val="FF0000"/>
              </w:rPr>
              <w:t xml:space="preserve"> / </w:t>
            </w:r>
            <w:r w:rsidR="00F62DDF">
              <w:rPr>
                <w:b/>
                <w:i/>
                <w:color w:val="FF0000"/>
              </w:rPr>
              <w:t xml:space="preserve">To </w:t>
            </w:r>
            <w:proofErr w:type="spellStart"/>
            <w:r w:rsidR="00F62DDF">
              <w:rPr>
                <w:b/>
                <w:i/>
                <w:color w:val="FF0000"/>
              </w:rPr>
              <w:t>f</w:t>
            </w:r>
            <w:r w:rsidR="00F62DDF" w:rsidRPr="0031127D">
              <w:rPr>
                <w:b/>
                <w:i/>
                <w:color w:val="FF0000"/>
              </w:rPr>
              <w:t>ill</w:t>
            </w:r>
            <w:proofErr w:type="spellEnd"/>
            <w:r w:rsidR="00F62DDF" w:rsidRPr="0031127D">
              <w:rPr>
                <w:b/>
                <w:i/>
                <w:color w:val="FF0000"/>
              </w:rPr>
              <w:t xml:space="preserve"> </w:t>
            </w:r>
            <w:proofErr w:type="spellStart"/>
            <w:r w:rsidR="00F62DDF" w:rsidRPr="0031127D">
              <w:rPr>
                <w:b/>
                <w:i/>
                <w:color w:val="FF0000"/>
              </w:rPr>
              <w:t>in</w:t>
            </w:r>
            <w:proofErr w:type="spellEnd"/>
          </w:p>
        </w:tc>
      </w:tr>
      <w:tr w:rsidR="003275AC" w:rsidRPr="00B7291D" w14:paraId="5ED00E72" w14:textId="77777777" w:rsidTr="003275AC">
        <w:tc>
          <w:tcPr>
            <w:tcW w:w="597" w:type="dxa"/>
            <w:vAlign w:val="center"/>
          </w:tcPr>
          <w:p w14:paraId="089A4CD1" w14:textId="77777777" w:rsidR="003275AC" w:rsidRPr="00B7291D" w:rsidRDefault="003275AC" w:rsidP="003275AC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14" w:type="dxa"/>
            <w:vAlign w:val="center"/>
          </w:tcPr>
          <w:p w14:paraId="3349E424" w14:textId="5EF51185" w:rsidR="003275AC" w:rsidRDefault="003275AC" w:rsidP="003275AC">
            <w:pPr>
              <w:jc w:val="both"/>
              <w:rPr>
                <w:color w:val="000000" w:themeColor="text1"/>
              </w:rPr>
            </w:pPr>
            <w:r w:rsidRPr="00B7291D">
              <w:t xml:space="preserve">Rašytinis įgaliojimas arba kitas dokumentas, suteikiantis teisę pasirašyti Pasiūlymą </w:t>
            </w:r>
            <w:r w:rsidRPr="00B7291D">
              <w:rPr>
                <w:color w:val="000000" w:themeColor="text1"/>
              </w:rPr>
              <w:t>(jei teikiama)</w:t>
            </w:r>
            <w:r>
              <w:rPr>
                <w:color w:val="000000" w:themeColor="text1"/>
              </w:rPr>
              <w:t xml:space="preserve"> / </w:t>
            </w:r>
          </w:p>
          <w:p w14:paraId="22819CE8" w14:textId="5E275E7E" w:rsidR="003275AC" w:rsidRPr="00F62DDF" w:rsidRDefault="003275AC" w:rsidP="003275AC">
            <w:pPr>
              <w:jc w:val="both"/>
              <w:rPr>
                <w:i/>
                <w:iCs/>
              </w:rPr>
            </w:pPr>
            <w:proofErr w:type="spellStart"/>
            <w:r w:rsidRPr="00F62DDF">
              <w:rPr>
                <w:i/>
                <w:iCs/>
              </w:rPr>
              <w:t>Written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power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of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attorney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or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other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document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authorising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the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signature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of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the</w:t>
            </w:r>
            <w:proofErr w:type="spellEnd"/>
            <w:r w:rsidR="00116EF3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Tender</w:t>
            </w:r>
            <w:proofErr w:type="spellEnd"/>
            <w:r w:rsidRPr="00F62DDF">
              <w:rPr>
                <w:i/>
                <w:iCs/>
              </w:rPr>
              <w:t xml:space="preserve"> (</w:t>
            </w:r>
            <w:proofErr w:type="spellStart"/>
            <w:r w:rsidRPr="00F62DDF">
              <w:rPr>
                <w:i/>
                <w:iCs/>
              </w:rPr>
              <w:t>if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submitted</w:t>
            </w:r>
            <w:proofErr w:type="spellEnd"/>
            <w:r w:rsidRPr="00F62DDF">
              <w:rPr>
                <w:i/>
                <w:iCs/>
              </w:rPr>
              <w:t>)</w:t>
            </w:r>
          </w:p>
        </w:tc>
        <w:tc>
          <w:tcPr>
            <w:tcW w:w="2040" w:type="dxa"/>
            <w:vAlign w:val="center"/>
          </w:tcPr>
          <w:p w14:paraId="142B011F" w14:textId="77777777" w:rsidR="003275AC" w:rsidRDefault="000263F8" w:rsidP="003275AC">
            <w:pPr>
              <w:jc w:val="center"/>
            </w:pPr>
            <w:sdt>
              <w:sdtPr>
                <w:rPr>
                  <w:rStyle w:val="Laukeliai"/>
                  <w:rFonts w:ascii="Times New Roman" w:hAnsi="Times New Roman" w:cs="Times New Roman"/>
                  <w:sz w:val="24"/>
                  <w:szCs w:val="24"/>
                </w:rPr>
                <w:id w:val="-234085409"/>
                <w:placeholder>
                  <w:docPart w:val="393B5611164340F7A75702428D29D3B3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3275AC" w:rsidRPr="00B7291D">
                  <w:rPr>
                    <w:rStyle w:val="Laukeliai"/>
                    <w:rFonts w:ascii="Times New Roman" w:hAnsi="Times New Roman" w:cs="Times New Roman"/>
                    <w:sz w:val="24"/>
                    <w:szCs w:val="24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  <w:p w14:paraId="50D6B97C" w14:textId="77777777" w:rsidR="003275AC" w:rsidRDefault="003275AC" w:rsidP="003275AC">
            <w:pPr>
              <w:jc w:val="center"/>
            </w:pPr>
            <w:r>
              <w:t>/</w:t>
            </w:r>
          </w:p>
          <w:p w14:paraId="616D45D9" w14:textId="58969EDD" w:rsidR="003275AC" w:rsidRPr="00B7291D" w:rsidRDefault="000263F8" w:rsidP="003275AC">
            <w:pPr>
              <w:jc w:val="center"/>
            </w:pPr>
            <w:sdt>
              <w:sdtPr>
                <w:rPr>
                  <w:rStyle w:val="Laukeliai"/>
                  <w:rFonts w:ascii="Times New Roman" w:hAnsi="Times New Roman" w:cs="Times New Roman"/>
                  <w:sz w:val="24"/>
                  <w:szCs w:val="24"/>
                </w:rPr>
                <w:id w:val="2142380208"/>
                <w:placeholder>
                  <w:docPart w:val="CDBC84FA2AC140D88100C800146F8FFF"/>
                </w:placeholder>
                <w:showingPlcHdr/>
                <w:dropDownList>
                  <w:listItem w:displayText="Select" w:value="Select"/>
                  <w:listItem w:displayText="Yes" w:value="Yes"/>
                  <w:listItem w:displayText="No" w:value="No"/>
                  <w:listItem w:displayText="Not applicable" w:value="Not applicable"/>
                </w:dropDownList>
              </w:sdtPr>
              <w:sdtEndPr>
                <w:rPr>
                  <w:rStyle w:val="Laukeliai"/>
                </w:rPr>
              </w:sdtEndPr>
              <w:sdtContent>
                <w:r w:rsidR="003275AC" w:rsidRPr="00B7291D">
                  <w:rPr>
                    <w:rStyle w:val="Laukeliai"/>
                    <w:rFonts w:ascii="Times New Roman" w:hAnsi="Times New Roman" w:cs="Times New Roman"/>
                    <w:sz w:val="24"/>
                    <w:szCs w:val="24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3734" w:type="dxa"/>
            <w:vAlign w:val="center"/>
          </w:tcPr>
          <w:p w14:paraId="381D804E" w14:textId="4C5A52A6" w:rsidR="003275AC" w:rsidRPr="00B7291D" w:rsidRDefault="003275AC" w:rsidP="003275AC">
            <w:pPr>
              <w:jc w:val="center"/>
            </w:pPr>
            <w:r w:rsidRPr="00B7291D">
              <w:rPr>
                <w:b/>
                <w:i/>
                <w:color w:val="FF0000"/>
              </w:rPr>
              <w:t>Užpildyti</w:t>
            </w:r>
            <w:r>
              <w:rPr>
                <w:b/>
                <w:i/>
                <w:color w:val="FF0000"/>
              </w:rPr>
              <w:t xml:space="preserve"> / </w:t>
            </w:r>
            <w:r w:rsidR="00F62DDF">
              <w:rPr>
                <w:b/>
                <w:i/>
                <w:color w:val="FF0000"/>
              </w:rPr>
              <w:t xml:space="preserve">To </w:t>
            </w:r>
            <w:proofErr w:type="spellStart"/>
            <w:r w:rsidR="00F62DDF">
              <w:rPr>
                <w:b/>
                <w:i/>
                <w:color w:val="FF0000"/>
              </w:rPr>
              <w:t>f</w:t>
            </w:r>
            <w:r w:rsidR="00F62DDF" w:rsidRPr="0031127D">
              <w:rPr>
                <w:b/>
                <w:i/>
                <w:color w:val="FF0000"/>
              </w:rPr>
              <w:t>ill</w:t>
            </w:r>
            <w:proofErr w:type="spellEnd"/>
            <w:r w:rsidR="00F62DDF" w:rsidRPr="0031127D">
              <w:rPr>
                <w:b/>
                <w:i/>
                <w:color w:val="FF0000"/>
              </w:rPr>
              <w:t xml:space="preserve"> </w:t>
            </w:r>
            <w:proofErr w:type="spellStart"/>
            <w:r w:rsidR="00F62DDF" w:rsidRPr="0031127D">
              <w:rPr>
                <w:b/>
                <w:i/>
                <w:color w:val="FF0000"/>
              </w:rPr>
              <w:t>in</w:t>
            </w:r>
            <w:proofErr w:type="spellEnd"/>
          </w:p>
        </w:tc>
      </w:tr>
      <w:tr w:rsidR="00111DFC" w:rsidRPr="00B7291D" w14:paraId="3E562643" w14:textId="77777777" w:rsidTr="003275AC">
        <w:tc>
          <w:tcPr>
            <w:tcW w:w="597" w:type="dxa"/>
            <w:vAlign w:val="center"/>
          </w:tcPr>
          <w:p w14:paraId="6EC70AA5" w14:textId="77777777" w:rsidR="00111DFC" w:rsidRPr="00B7291D" w:rsidRDefault="00111DFC" w:rsidP="001379D1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14" w:type="dxa"/>
            <w:vAlign w:val="center"/>
          </w:tcPr>
          <w:p w14:paraId="23CF1CB8" w14:textId="77777777" w:rsidR="00111DFC" w:rsidRDefault="00111DFC" w:rsidP="001379D1">
            <w:pPr>
              <w:jc w:val="both"/>
              <w:rPr>
                <w:color w:val="000000" w:themeColor="text1"/>
              </w:rPr>
            </w:pPr>
            <w:r w:rsidRPr="00B7291D">
              <w:t xml:space="preserve">VĮ Registrų centro LR Vyriausybės nustatyta tvarka išduotas dokumentas, patvirtinantis jungtinius kompetentingų </w:t>
            </w:r>
            <w:r w:rsidRPr="00B7291D">
              <w:lastRenderedPageBreak/>
              <w:t>institucijų tvarkomus duomenis</w:t>
            </w:r>
            <w:r w:rsidR="004B4ACD" w:rsidRPr="00B7291D">
              <w:t xml:space="preserve"> </w:t>
            </w:r>
            <w:r w:rsidR="00B40B86" w:rsidRPr="00B7291D">
              <w:rPr>
                <w:color w:val="000000" w:themeColor="text1"/>
              </w:rPr>
              <w:t>(jei teikiama)</w:t>
            </w:r>
            <w:r w:rsidR="003275AC">
              <w:rPr>
                <w:color w:val="000000" w:themeColor="text1"/>
              </w:rPr>
              <w:t xml:space="preserve"> /</w:t>
            </w:r>
          </w:p>
          <w:p w14:paraId="7345722F" w14:textId="423E1D43" w:rsidR="003275AC" w:rsidRPr="00F62DDF" w:rsidRDefault="003275AC" w:rsidP="001379D1">
            <w:pPr>
              <w:jc w:val="both"/>
              <w:rPr>
                <w:i/>
                <w:iCs/>
              </w:rPr>
            </w:pPr>
            <w:proofErr w:type="spellStart"/>
            <w:r w:rsidRPr="00F62DDF">
              <w:rPr>
                <w:i/>
                <w:iCs/>
              </w:rPr>
              <w:t>Document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issued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by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the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State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Enterprise</w:t>
            </w:r>
            <w:proofErr w:type="spellEnd"/>
            <w:r w:rsidRPr="00F62DDF">
              <w:rPr>
                <w:i/>
                <w:iCs/>
              </w:rPr>
              <w:t xml:space="preserve"> Centre </w:t>
            </w:r>
            <w:proofErr w:type="spellStart"/>
            <w:r w:rsidRPr="00F62DDF">
              <w:rPr>
                <w:i/>
                <w:iCs/>
              </w:rPr>
              <w:t>of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Registers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in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accordance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with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the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procedure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established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by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the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Government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of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the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Republic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of</w:t>
            </w:r>
            <w:proofErr w:type="spellEnd"/>
            <w:r w:rsidRPr="00F62DDF">
              <w:rPr>
                <w:i/>
                <w:iCs/>
              </w:rPr>
              <w:t xml:space="preserve"> Lithuania, </w:t>
            </w:r>
            <w:proofErr w:type="spellStart"/>
            <w:r w:rsidRPr="00F62DDF">
              <w:rPr>
                <w:i/>
                <w:iCs/>
              </w:rPr>
              <w:t>confirming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the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joint</w:t>
            </w:r>
            <w:proofErr w:type="spellEnd"/>
            <w:r w:rsidRPr="00F62DDF">
              <w:rPr>
                <w:i/>
                <w:iCs/>
              </w:rPr>
              <w:t xml:space="preserve"> data </w:t>
            </w:r>
            <w:proofErr w:type="spellStart"/>
            <w:r w:rsidRPr="00F62DDF">
              <w:rPr>
                <w:i/>
                <w:iCs/>
              </w:rPr>
              <w:t>processed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by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the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competent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authorities</w:t>
            </w:r>
            <w:proofErr w:type="spellEnd"/>
            <w:r w:rsidRPr="00F62DDF">
              <w:rPr>
                <w:i/>
                <w:iCs/>
              </w:rPr>
              <w:t xml:space="preserve"> (</w:t>
            </w:r>
            <w:proofErr w:type="spellStart"/>
            <w:r w:rsidRPr="00F62DDF">
              <w:rPr>
                <w:i/>
                <w:iCs/>
              </w:rPr>
              <w:t>if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submitted</w:t>
            </w:r>
            <w:proofErr w:type="spellEnd"/>
            <w:r w:rsidRPr="00F62DDF">
              <w:rPr>
                <w:i/>
                <w:iCs/>
              </w:rPr>
              <w:t>)</w:t>
            </w:r>
          </w:p>
        </w:tc>
        <w:tc>
          <w:tcPr>
            <w:tcW w:w="5774" w:type="dxa"/>
            <w:gridSpan w:val="2"/>
            <w:vAlign w:val="center"/>
          </w:tcPr>
          <w:p w14:paraId="2125AEF2" w14:textId="77777777" w:rsidR="00111DFC" w:rsidRDefault="00111DFC" w:rsidP="001379D1">
            <w:pPr>
              <w:jc w:val="both"/>
            </w:pPr>
            <w:r w:rsidRPr="00B7291D">
              <w:lastRenderedPageBreak/>
              <w:t xml:space="preserve">Pateikta informacija </w:t>
            </w:r>
            <w:r w:rsidRPr="00B7291D">
              <w:rPr>
                <w:b/>
                <w:bCs/>
              </w:rPr>
              <w:t>vi</w:t>
            </w:r>
            <w:r w:rsidRPr="00B7291D">
              <w:rPr>
                <w:b/>
              </w:rPr>
              <w:t>ešinama</w:t>
            </w:r>
            <w:r w:rsidRPr="00B7291D">
              <w:t xml:space="preserve"> vadovaujantis PĮ 32 straipsnio 2 dalimi, išskyrus informaciją, kurios </w:t>
            </w:r>
            <w:r w:rsidRPr="00B7291D">
              <w:lastRenderedPageBreak/>
              <w:t>atskleidimas negalimas pagal Asmens duomenų teisinės apsaugos įstatymą.</w:t>
            </w:r>
            <w:r w:rsidR="003275AC">
              <w:t xml:space="preserve"> / </w:t>
            </w:r>
          </w:p>
          <w:p w14:paraId="4A3A6C36" w14:textId="1F692DAB" w:rsidR="003275AC" w:rsidRPr="00F62DDF" w:rsidRDefault="003275AC" w:rsidP="001379D1">
            <w:pPr>
              <w:jc w:val="both"/>
              <w:rPr>
                <w:i/>
                <w:iCs/>
              </w:rPr>
            </w:pPr>
            <w:proofErr w:type="spellStart"/>
            <w:r w:rsidRPr="00F62DDF">
              <w:rPr>
                <w:i/>
                <w:iCs/>
              </w:rPr>
              <w:t>The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information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provided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shall</w:t>
            </w:r>
            <w:proofErr w:type="spellEnd"/>
            <w:r w:rsidRPr="00F62DDF">
              <w:rPr>
                <w:i/>
                <w:iCs/>
              </w:rPr>
              <w:t xml:space="preserve"> be </w:t>
            </w:r>
            <w:proofErr w:type="spellStart"/>
            <w:r w:rsidRPr="00F62DDF">
              <w:rPr>
                <w:i/>
                <w:iCs/>
              </w:rPr>
              <w:t>made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public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in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accordance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with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Article</w:t>
            </w:r>
            <w:proofErr w:type="spellEnd"/>
            <w:r w:rsidRPr="00F62DDF">
              <w:rPr>
                <w:i/>
                <w:iCs/>
              </w:rPr>
              <w:t xml:space="preserve"> 32(2) </w:t>
            </w:r>
            <w:proofErr w:type="spellStart"/>
            <w:r w:rsidRPr="00F62DDF">
              <w:rPr>
                <w:i/>
                <w:iCs/>
              </w:rPr>
              <w:t>of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the</w:t>
            </w:r>
            <w:proofErr w:type="spellEnd"/>
            <w:r w:rsidRPr="00F62DDF">
              <w:rPr>
                <w:i/>
                <w:iCs/>
              </w:rPr>
              <w:t xml:space="preserve"> PL, </w:t>
            </w:r>
            <w:proofErr w:type="spellStart"/>
            <w:r w:rsidRPr="00F62DDF">
              <w:rPr>
                <w:i/>
                <w:iCs/>
              </w:rPr>
              <w:t>except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for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information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that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cannot</w:t>
            </w:r>
            <w:proofErr w:type="spellEnd"/>
            <w:r w:rsidRPr="00F62DDF">
              <w:rPr>
                <w:i/>
                <w:iCs/>
              </w:rPr>
              <w:t xml:space="preserve"> be </w:t>
            </w:r>
            <w:proofErr w:type="spellStart"/>
            <w:r w:rsidRPr="00F62DDF">
              <w:rPr>
                <w:i/>
                <w:iCs/>
              </w:rPr>
              <w:t>disclosed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under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the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Law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on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Legal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Protection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of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Personal</w:t>
            </w:r>
            <w:proofErr w:type="spellEnd"/>
            <w:r w:rsidRPr="00F62DDF">
              <w:rPr>
                <w:i/>
                <w:iCs/>
              </w:rPr>
              <w:t xml:space="preserve"> Data.</w:t>
            </w:r>
          </w:p>
        </w:tc>
      </w:tr>
      <w:tr w:rsidR="00111DFC" w:rsidRPr="00B7291D" w14:paraId="15C8BACC" w14:textId="77777777" w:rsidTr="003275AC">
        <w:tc>
          <w:tcPr>
            <w:tcW w:w="597" w:type="dxa"/>
            <w:vAlign w:val="center"/>
          </w:tcPr>
          <w:p w14:paraId="0A06BF98" w14:textId="77777777" w:rsidR="00111DFC" w:rsidRPr="00B7291D" w:rsidRDefault="00111DFC" w:rsidP="001379D1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14" w:type="dxa"/>
          </w:tcPr>
          <w:p w14:paraId="15D3BBC1" w14:textId="77777777" w:rsidR="00111DFC" w:rsidRDefault="00111DFC" w:rsidP="001379D1">
            <w:pPr>
              <w:jc w:val="both"/>
              <w:rPr>
                <w:color w:val="000000" w:themeColor="text1"/>
              </w:rPr>
            </w:pPr>
            <w:r w:rsidRPr="00B7291D">
              <w:t xml:space="preserve">Išplėstinis VĮ Registrų centro išrašas </w:t>
            </w:r>
            <w:r w:rsidR="00B40B86" w:rsidRPr="00B7291D">
              <w:rPr>
                <w:color w:val="000000" w:themeColor="text1"/>
              </w:rPr>
              <w:t>(jei teikiama)</w:t>
            </w:r>
            <w:r w:rsidR="003275AC">
              <w:rPr>
                <w:color w:val="000000" w:themeColor="text1"/>
              </w:rPr>
              <w:t xml:space="preserve"> /</w:t>
            </w:r>
          </w:p>
          <w:p w14:paraId="202628A9" w14:textId="77777777" w:rsidR="003275AC" w:rsidRDefault="003275AC" w:rsidP="001379D1">
            <w:pPr>
              <w:jc w:val="both"/>
              <w:rPr>
                <w:color w:val="000000" w:themeColor="text1"/>
              </w:rPr>
            </w:pPr>
          </w:p>
          <w:p w14:paraId="3FF0E93C" w14:textId="43A3C697" w:rsidR="003275AC" w:rsidRPr="00F62DDF" w:rsidRDefault="003275AC" w:rsidP="001379D1">
            <w:pPr>
              <w:jc w:val="both"/>
              <w:rPr>
                <w:i/>
                <w:iCs/>
                <w:color w:val="000000" w:themeColor="text1"/>
              </w:rPr>
            </w:pPr>
            <w:proofErr w:type="spellStart"/>
            <w:r w:rsidRPr="00F62DDF">
              <w:rPr>
                <w:i/>
                <w:iCs/>
              </w:rPr>
              <w:t>Extended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extract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from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the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State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Enterprise</w:t>
            </w:r>
            <w:proofErr w:type="spellEnd"/>
            <w:r w:rsidRPr="00F62DDF">
              <w:rPr>
                <w:i/>
                <w:iCs/>
              </w:rPr>
              <w:t xml:space="preserve"> Centre </w:t>
            </w:r>
            <w:proofErr w:type="spellStart"/>
            <w:r w:rsidRPr="00F62DDF">
              <w:rPr>
                <w:i/>
                <w:iCs/>
              </w:rPr>
              <w:t>of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Registers</w:t>
            </w:r>
            <w:proofErr w:type="spellEnd"/>
            <w:r w:rsidRPr="00F62DDF">
              <w:rPr>
                <w:i/>
                <w:iCs/>
              </w:rPr>
              <w:t xml:space="preserve"> (</w:t>
            </w:r>
            <w:proofErr w:type="spellStart"/>
            <w:r w:rsidRPr="00F62DDF">
              <w:rPr>
                <w:i/>
                <w:iCs/>
              </w:rPr>
              <w:t>if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submitted</w:t>
            </w:r>
            <w:proofErr w:type="spellEnd"/>
            <w:r w:rsidRPr="00F62DDF">
              <w:rPr>
                <w:i/>
                <w:iCs/>
              </w:rPr>
              <w:t>)</w:t>
            </w:r>
          </w:p>
        </w:tc>
        <w:tc>
          <w:tcPr>
            <w:tcW w:w="5774" w:type="dxa"/>
            <w:gridSpan w:val="2"/>
            <w:vAlign w:val="center"/>
          </w:tcPr>
          <w:p w14:paraId="6460F04C" w14:textId="77777777" w:rsidR="00111DFC" w:rsidRDefault="00111DFC" w:rsidP="001379D1">
            <w:pPr>
              <w:jc w:val="both"/>
            </w:pPr>
            <w:r w:rsidRPr="00B7291D">
              <w:t xml:space="preserve">Pateikta informacija </w:t>
            </w:r>
            <w:r w:rsidRPr="00B7291D">
              <w:rPr>
                <w:b/>
                <w:bCs/>
              </w:rPr>
              <w:t>vi</w:t>
            </w:r>
            <w:r w:rsidRPr="00B7291D">
              <w:rPr>
                <w:b/>
              </w:rPr>
              <w:t>ešinama</w:t>
            </w:r>
            <w:r w:rsidRPr="00B7291D">
              <w:t xml:space="preserve"> vadovaujantis PĮ 32 straipsnio 2 dalimi, išskyrus informaciją, kurios atskleidimas negalimas pagal Asmens duomenų teisinės apsaugos įstatymą.</w:t>
            </w:r>
            <w:r w:rsidR="003275AC">
              <w:t xml:space="preserve"> / </w:t>
            </w:r>
          </w:p>
          <w:p w14:paraId="1830736C" w14:textId="5527A51E" w:rsidR="003275AC" w:rsidRPr="00F62DDF" w:rsidRDefault="003275AC" w:rsidP="001379D1">
            <w:pPr>
              <w:jc w:val="both"/>
              <w:rPr>
                <w:bCs/>
                <w:i/>
                <w:iCs/>
              </w:rPr>
            </w:pPr>
            <w:proofErr w:type="spellStart"/>
            <w:r w:rsidRPr="00F62DDF">
              <w:rPr>
                <w:bCs/>
                <w:i/>
                <w:iCs/>
              </w:rPr>
              <w:t>The</w:t>
            </w:r>
            <w:proofErr w:type="spellEnd"/>
            <w:r w:rsidRPr="00F62DDF">
              <w:rPr>
                <w:bCs/>
                <w:i/>
                <w:iCs/>
              </w:rPr>
              <w:t xml:space="preserve"> </w:t>
            </w:r>
            <w:proofErr w:type="spellStart"/>
            <w:r w:rsidRPr="00F62DDF">
              <w:rPr>
                <w:bCs/>
                <w:i/>
                <w:iCs/>
              </w:rPr>
              <w:t>information</w:t>
            </w:r>
            <w:proofErr w:type="spellEnd"/>
            <w:r w:rsidRPr="00F62DDF">
              <w:rPr>
                <w:bCs/>
                <w:i/>
                <w:iCs/>
              </w:rPr>
              <w:t xml:space="preserve"> </w:t>
            </w:r>
            <w:proofErr w:type="spellStart"/>
            <w:r w:rsidRPr="00F62DDF">
              <w:rPr>
                <w:bCs/>
                <w:i/>
                <w:iCs/>
              </w:rPr>
              <w:t>provided</w:t>
            </w:r>
            <w:proofErr w:type="spellEnd"/>
            <w:r w:rsidRPr="00F62DDF">
              <w:rPr>
                <w:bCs/>
                <w:i/>
                <w:iCs/>
              </w:rPr>
              <w:t xml:space="preserve"> </w:t>
            </w:r>
            <w:proofErr w:type="spellStart"/>
            <w:r w:rsidRPr="00F62DDF">
              <w:rPr>
                <w:bCs/>
                <w:i/>
                <w:iCs/>
              </w:rPr>
              <w:t>shall</w:t>
            </w:r>
            <w:proofErr w:type="spellEnd"/>
            <w:r w:rsidRPr="00F62DDF">
              <w:rPr>
                <w:bCs/>
                <w:i/>
                <w:iCs/>
              </w:rPr>
              <w:t xml:space="preserve"> be </w:t>
            </w:r>
            <w:proofErr w:type="spellStart"/>
            <w:r w:rsidRPr="00F62DDF">
              <w:rPr>
                <w:bCs/>
                <w:i/>
                <w:iCs/>
              </w:rPr>
              <w:t>made</w:t>
            </w:r>
            <w:proofErr w:type="spellEnd"/>
            <w:r w:rsidRPr="00F62DDF">
              <w:rPr>
                <w:bCs/>
                <w:i/>
                <w:iCs/>
              </w:rPr>
              <w:t xml:space="preserve"> </w:t>
            </w:r>
            <w:proofErr w:type="spellStart"/>
            <w:r w:rsidRPr="00F62DDF">
              <w:rPr>
                <w:bCs/>
                <w:i/>
                <w:iCs/>
              </w:rPr>
              <w:t>public</w:t>
            </w:r>
            <w:proofErr w:type="spellEnd"/>
            <w:r w:rsidRPr="00F62DDF">
              <w:rPr>
                <w:bCs/>
                <w:i/>
                <w:iCs/>
              </w:rPr>
              <w:t xml:space="preserve"> </w:t>
            </w:r>
            <w:proofErr w:type="spellStart"/>
            <w:r w:rsidRPr="00F62DDF">
              <w:rPr>
                <w:bCs/>
                <w:i/>
                <w:iCs/>
              </w:rPr>
              <w:t>in</w:t>
            </w:r>
            <w:proofErr w:type="spellEnd"/>
            <w:r w:rsidRPr="00F62DDF">
              <w:rPr>
                <w:bCs/>
                <w:i/>
                <w:iCs/>
              </w:rPr>
              <w:t xml:space="preserve"> </w:t>
            </w:r>
            <w:proofErr w:type="spellStart"/>
            <w:r w:rsidRPr="00F62DDF">
              <w:rPr>
                <w:bCs/>
                <w:i/>
                <w:iCs/>
              </w:rPr>
              <w:t>accordance</w:t>
            </w:r>
            <w:proofErr w:type="spellEnd"/>
            <w:r w:rsidRPr="00F62DDF">
              <w:rPr>
                <w:bCs/>
                <w:i/>
                <w:iCs/>
              </w:rPr>
              <w:t xml:space="preserve"> </w:t>
            </w:r>
            <w:proofErr w:type="spellStart"/>
            <w:r w:rsidRPr="00F62DDF">
              <w:rPr>
                <w:bCs/>
                <w:i/>
                <w:iCs/>
              </w:rPr>
              <w:t>with</w:t>
            </w:r>
            <w:proofErr w:type="spellEnd"/>
            <w:r w:rsidRPr="00F62DDF">
              <w:rPr>
                <w:bCs/>
                <w:i/>
                <w:iCs/>
              </w:rPr>
              <w:t xml:space="preserve"> </w:t>
            </w:r>
            <w:proofErr w:type="spellStart"/>
            <w:r w:rsidRPr="00F62DDF">
              <w:rPr>
                <w:bCs/>
                <w:i/>
                <w:iCs/>
              </w:rPr>
              <w:t>Article</w:t>
            </w:r>
            <w:proofErr w:type="spellEnd"/>
            <w:r w:rsidRPr="00F62DDF">
              <w:rPr>
                <w:bCs/>
                <w:i/>
                <w:iCs/>
              </w:rPr>
              <w:t xml:space="preserve"> 32(2) </w:t>
            </w:r>
            <w:proofErr w:type="spellStart"/>
            <w:r w:rsidRPr="00F62DDF">
              <w:rPr>
                <w:bCs/>
                <w:i/>
                <w:iCs/>
              </w:rPr>
              <w:t>of</w:t>
            </w:r>
            <w:proofErr w:type="spellEnd"/>
            <w:r w:rsidRPr="00F62DDF">
              <w:rPr>
                <w:bCs/>
                <w:i/>
                <w:iCs/>
              </w:rPr>
              <w:t xml:space="preserve"> </w:t>
            </w:r>
            <w:proofErr w:type="spellStart"/>
            <w:r w:rsidRPr="00F62DDF">
              <w:rPr>
                <w:bCs/>
                <w:i/>
                <w:iCs/>
              </w:rPr>
              <w:t>the</w:t>
            </w:r>
            <w:proofErr w:type="spellEnd"/>
            <w:r w:rsidRPr="00F62DDF">
              <w:rPr>
                <w:bCs/>
                <w:i/>
                <w:iCs/>
              </w:rPr>
              <w:t xml:space="preserve"> PL, </w:t>
            </w:r>
            <w:proofErr w:type="spellStart"/>
            <w:r w:rsidRPr="00F62DDF">
              <w:rPr>
                <w:bCs/>
                <w:i/>
                <w:iCs/>
              </w:rPr>
              <w:t>except</w:t>
            </w:r>
            <w:proofErr w:type="spellEnd"/>
            <w:r w:rsidRPr="00F62DDF">
              <w:rPr>
                <w:bCs/>
                <w:i/>
                <w:iCs/>
              </w:rPr>
              <w:t xml:space="preserve"> </w:t>
            </w:r>
            <w:proofErr w:type="spellStart"/>
            <w:r w:rsidRPr="00F62DDF">
              <w:rPr>
                <w:bCs/>
                <w:i/>
                <w:iCs/>
              </w:rPr>
              <w:t>for</w:t>
            </w:r>
            <w:proofErr w:type="spellEnd"/>
            <w:r w:rsidRPr="00F62DDF">
              <w:rPr>
                <w:bCs/>
                <w:i/>
                <w:iCs/>
              </w:rPr>
              <w:t xml:space="preserve"> </w:t>
            </w:r>
            <w:proofErr w:type="spellStart"/>
            <w:r w:rsidRPr="00F62DDF">
              <w:rPr>
                <w:bCs/>
                <w:i/>
                <w:iCs/>
              </w:rPr>
              <w:t>information</w:t>
            </w:r>
            <w:proofErr w:type="spellEnd"/>
            <w:r w:rsidRPr="00F62DDF">
              <w:rPr>
                <w:bCs/>
                <w:i/>
                <w:iCs/>
              </w:rPr>
              <w:t xml:space="preserve"> </w:t>
            </w:r>
            <w:proofErr w:type="spellStart"/>
            <w:r w:rsidRPr="00F62DDF">
              <w:rPr>
                <w:bCs/>
                <w:i/>
                <w:iCs/>
              </w:rPr>
              <w:t>that</w:t>
            </w:r>
            <w:proofErr w:type="spellEnd"/>
            <w:r w:rsidRPr="00F62DDF">
              <w:rPr>
                <w:bCs/>
                <w:i/>
                <w:iCs/>
              </w:rPr>
              <w:t xml:space="preserve"> </w:t>
            </w:r>
            <w:proofErr w:type="spellStart"/>
            <w:r w:rsidRPr="00F62DDF">
              <w:rPr>
                <w:bCs/>
                <w:i/>
                <w:iCs/>
              </w:rPr>
              <w:t>cannot</w:t>
            </w:r>
            <w:proofErr w:type="spellEnd"/>
            <w:r w:rsidRPr="00F62DDF">
              <w:rPr>
                <w:bCs/>
                <w:i/>
                <w:iCs/>
              </w:rPr>
              <w:t xml:space="preserve"> be </w:t>
            </w:r>
            <w:proofErr w:type="spellStart"/>
            <w:r w:rsidRPr="00F62DDF">
              <w:rPr>
                <w:bCs/>
                <w:i/>
                <w:iCs/>
              </w:rPr>
              <w:t>disclosed</w:t>
            </w:r>
            <w:proofErr w:type="spellEnd"/>
            <w:r w:rsidRPr="00F62DDF">
              <w:rPr>
                <w:bCs/>
                <w:i/>
                <w:iCs/>
              </w:rPr>
              <w:t xml:space="preserve"> </w:t>
            </w:r>
            <w:proofErr w:type="spellStart"/>
            <w:r w:rsidRPr="00F62DDF">
              <w:rPr>
                <w:bCs/>
                <w:i/>
                <w:iCs/>
              </w:rPr>
              <w:t>under</w:t>
            </w:r>
            <w:proofErr w:type="spellEnd"/>
            <w:r w:rsidRPr="00F62DDF">
              <w:rPr>
                <w:bCs/>
                <w:i/>
                <w:iCs/>
              </w:rPr>
              <w:t xml:space="preserve"> </w:t>
            </w:r>
            <w:proofErr w:type="spellStart"/>
            <w:r w:rsidRPr="00F62DDF">
              <w:rPr>
                <w:bCs/>
                <w:i/>
                <w:iCs/>
              </w:rPr>
              <w:t>the</w:t>
            </w:r>
            <w:proofErr w:type="spellEnd"/>
            <w:r w:rsidRPr="00F62DDF">
              <w:rPr>
                <w:bCs/>
                <w:i/>
                <w:iCs/>
              </w:rPr>
              <w:t xml:space="preserve"> </w:t>
            </w:r>
            <w:proofErr w:type="spellStart"/>
            <w:r w:rsidRPr="00F62DDF">
              <w:rPr>
                <w:bCs/>
                <w:i/>
                <w:iCs/>
              </w:rPr>
              <w:t>Law</w:t>
            </w:r>
            <w:proofErr w:type="spellEnd"/>
            <w:r w:rsidRPr="00F62DDF">
              <w:rPr>
                <w:bCs/>
                <w:i/>
                <w:iCs/>
              </w:rPr>
              <w:t xml:space="preserve"> </w:t>
            </w:r>
            <w:proofErr w:type="spellStart"/>
            <w:r w:rsidRPr="00F62DDF">
              <w:rPr>
                <w:bCs/>
                <w:i/>
                <w:iCs/>
              </w:rPr>
              <w:t>on</w:t>
            </w:r>
            <w:proofErr w:type="spellEnd"/>
            <w:r w:rsidRPr="00F62DDF">
              <w:rPr>
                <w:bCs/>
                <w:i/>
                <w:iCs/>
              </w:rPr>
              <w:t xml:space="preserve"> </w:t>
            </w:r>
            <w:proofErr w:type="spellStart"/>
            <w:r w:rsidRPr="00F62DDF">
              <w:rPr>
                <w:bCs/>
                <w:i/>
                <w:iCs/>
              </w:rPr>
              <w:t>Legal</w:t>
            </w:r>
            <w:proofErr w:type="spellEnd"/>
            <w:r w:rsidRPr="00F62DDF">
              <w:rPr>
                <w:bCs/>
                <w:i/>
                <w:iCs/>
              </w:rPr>
              <w:t xml:space="preserve"> </w:t>
            </w:r>
            <w:proofErr w:type="spellStart"/>
            <w:r w:rsidRPr="00F62DDF">
              <w:rPr>
                <w:bCs/>
                <w:i/>
                <w:iCs/>
              </w:rPr>
              <w:t>Protection</w:t>
            </w:r>
            <w:proofErr w:type="spellEnd"/>
            <w:r w:rsidRPr="00F62DDF">
              <w:rPr>
                <w:bCs/>
                <w:i/>
                <w:iCs/>
              </w:rPr>
              <w:t xml:space="preserve"> </w:t>
            </w:r>
            <w:proofErr w:type="spellStart"/>
            <w:r w:rsidRPr="00F62DDF">
              <w:rPr>
                <w:bCs/>
                <w:i/>
                <w:iCs/>
              </w:rPr>
              <w:t>of</w:t>
            </w:r>
            <w:proofErr w:type="spellEnd"/>
            <w:r w:rsidRPr="00F62DDF">
              <w:rPr>
                <w:bCs/>
                <w:i/>
                <w:iCs/>
              </w:rPr>
              <w:t xml:space="preserve"> </w:t>
            </w:r>
            <w:proofErr w:type="spellStart"/>
            <w:r w:rsidRPr="00F62DDF">
              <w:rPr>
                <w:bCs/>
                <w:i/>
                <w:iCs/>
              </w:rPr>
              <w:t>Personal</w:t>
            </w:r>
            <w:proofErr w:type="spellEnd"/>
            <w:r w:rsidRPr="00F62DDF">
              <w:rPr>
                <w:bCs/>
                <w:i/>
                <w:iCs/>
              </w:rPr>
              <w:t xml:space="preserve"> Data.</w:t>
            </w:r>
          </w:p>
        </w:tc>
      </w:tr>
      <w:tr w:rsidR="00E15F94" w:rsidRPr="00B7291D" w14:paraId="00E4B7F5" w14:textId="77777777" w:rsidTr="003275AC">
        <w:tc>
          <w:tcPr>
            <w:tcW w:w="597" w:type="dxa"/>
            <w:vAlign w:val="center"/>
          </w:tcPr>
          <w:p w14:paraId="6D2C066B" w14:textId="77777777" w:rsidR="00E15F94" w:rsidRPr="00B7291D" w:rsidRDefault="00E15F94" w:rsidP="00E15F94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14" w:type="dxa"/>
          </w:tcPr>
          <w:p w14:paraId="588B0CBE" w14:textId="6974B1C8" w:rsidR="00E15F94" w:rsidRDefault="00E15F94" w:rsidP="00E15F94">
            <w:pPr>
              <w:jc w:val="both"/>
            </w:pPr>
            <w:r w:rsidRPr="00B7291D">
              <w:t>Pasiūlymo forma (be priedų</w:t>
            </w:r>
            <w:r w:rsidR="004B4ACD" w:rsidRPr="00B7291D">
              <w:t>)</w:t>
            </w:r>
            <w:r w:rsidRPr="00B7291D">
              <w:t xml:space="preserve"> bei Tiekėjo (juridinio asmens) informacija, nurodyta pasiūlymo formos 1 dalyje, kuri bet kokiu atveju negali būti laikoma konfidencialia informacija)</w:t>
            </w:r>
            <w:r w:rsidR="003275AC">
              <w:t xml:space="preserve"> /</w:t>
            </w:r>
          </w:p>
          <w:p w14:paraId="4CFF314E" w14:textId="2D9654F4" w:rsidR="003275AC" w:rsidRPr="00F62DDF" w:rsidRDefault="003275AC" w:rsidP="00E15F94">
            <w:pPr>
              <w:jc w:val="both"/>
              <w:rPr>
                <w:i/>
                <w:iCs/>
              </w:rPr>
            </w:pPr>
            <w:proofErr w:type="spellStart"/>
            <w:r w:rsidRPr="00F62DDF">
              <w:rPr>
                <w:i/>
                <w:iCs/>
              </w:rPr>
              <w:t>The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Tender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Form</w:t>
            </w:r>
            <w:proofErr w:type="spellEnd"/>
            <w:r w:rsidRPr="00F62DDF">
              <w:rPr>
                <w:i/>
                <w:iCs/>
              </w:rPr>
              <w:t xml:space="preserve"> (</w:t>
            </w:r>
            <w:proofErr w:type="spellStart"/>
            <w:r w:rsidRPr="00F62DDF">
              <w:rPr>
                <w:i/>
                <w:iCs/>
              </w:rPr>
              <w:t>without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annexes</w:t>
            </w:r>
            <w:proofErr w:type="spellEnd"/>
            <w:r w:rsidRPr="00F62DDF">
              <w:rPr>
                <w:i/>
                <w:iCs/>
              </w:rPr>
              <w:t xml:space="preserve">) </w:t>
            </w:r>
            <w:proofErr w:type="spellStart"/>
            <w:r w:rsidRPr="00F62DDF">
              <w:rPr>
                <w:i/>
                <w:iCs/>
              </w:rPr>
              <w:t>and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the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information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provided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by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the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Supplier</w:t>
            </w:r>
            <w:proofErr w:type="spellEnd"/>
            <w:r w:rsidRPr="00F62DDF">
              <w:rPr>
                <w:i/>
                <w:iCs/>
              </w:rPr>
              <w:t xml:space="preserve"> (</w:t>
            </w:r>
            <w:proofErr w:type="spellStart"/>
            <w:r w:rsidRPr="00F62DDF">
              <w:rPr>
                <w:i/>
                <w:iCs/>
              </w:rPr>
              <w:t>legal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entity</w:t>
            </w:r>
            <w:proofErr w:type="spellEnd"/>
            <w:r w:rsidRPr="00F62DDF">
              <w:rPr>
                <w:i/>
                <w:iCs/>
              </w:rPr>
              <w:t xml:space="preserve">) </w:t>
            </w:r>
            <w:proofErr w:type="spellStart"/>
            <w:r w:rsidRPr="00F62DDF">
              <w:rPr>
                <w:i/>
                <w:iCs/>
              </w:rPr>
              <w:t>in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Part</w:t>
            </w:r>
            <w:proofErr w:type="spellEnd"/>
            <w:r w:rsidRPr="00F62DDF">
              <w:rPr>
                <w:i/>
                <w:iCs/>
              </w:rPr>
              <w:t xml:space="preserve"> 1 </w:t>
            </w:r>
            <w:proofErr w:type="spellStart"/>
            <w:r w:rsidRPr="00F62DDF">
              <w:rPr>
                <w:i/>
                <w:iCs/>
              </w:rPr>
              <w:t>of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the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Tender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Form</w:t>
            </w:r>
            <w:proofErr w:type="spellEnd"/>
            <w:r w:rsidRPr="00F62DDF">
              <w:rPr>
                <w:i/>
                <w:iCs/>
              </w:rPr>
              <w:t xml:space="preserve">, </w:t>
            </w:r>
            <w:proofErr w:type="spellStart"/>
            <w:r w:rsidRPr="00F62DDF">
              <w:rPr>
                <w:i/>
                <w:iCs/>
              </w:rPr>
              <w:t>which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shall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in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any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event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not</w:t>
            </w:r>
            <w:proofErr w:type="spellEnd"/>
            <w:r w:rsidRPr="00F62DDF">
              <w:rPr>
                <w:i/>
                <w:iCs/>
              </w:rPr>
              <w:t xml:space="preserve"> be </w:t>
            </w:r>
            <w:proofErr w:type="spellStart"/>
            <w:r w:rsidRPr="00F62DDF">
              <w:rPr>
                <w:i/>
                <w:iCs/>
              </w:rPr>
              <w:t>considered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as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confidential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information</w:t>
            </w:r>
            <w:proofErr w:type="spellEnd"/>
            <w:r w:rsidRPr="00F62DDF">
              <w:rPr>
                <w:i/>
                <w:iCs/>
              </w:rPr>
              <w:t>)</w:t>
            </w:r>
          </w:p>
        </w:tc>
        <w:tc>
          <w:tcPr>
            <w:tcW w:w="5774" w:type="dxa"/>
            <w:gridSpan w:val="2"/>
          </w:tcPr>
          <w:p w14:paraId="48A8F4FF" w14:textId="77777777" w:rsidR="00E15F94" w:rsidRDefault="00E15F94" w:rsidP="00E15F94">
            <w:pPr>
              <w:jc w:val="both"/>
            </w:pPr>
            <w:r w:rsidRPr="00B7291D">
              <w:rPr>
                <w:b/>
              </w:rPr>
              <w:t>Viešinama</w:t>
            </w:r>
            <w:r w:rsidRPr="00B7291D">
              <w:t xml:space="preserve"> vadovaujantis PĮ</w:t>
            </w:r>
            <w:r w:rsidRPr="00B7291D">
              <w:rPr>
                <w:rStyle w:val="FootnoteReference"/>
              </w:rPr>
              <w:footnoteReference w:id="3"/>
            </w:r>
            <w:r w:rsidRPr="00B7291D">
              <w:t xml:space="preserve"> 32 straipsnio 2 dalimi</w:t>
            </w:r>
            <w:r w:rsidR="004B4ACD" w:rsidRPr="00B7291D">
              <w:t>, išskyrus informaciją, kurios atskleidimas negalimas pagal Asmens duomenų teisinės apsaugos įstatymą</w:t>
            </w:r>
            <w:r w:rsidRPr="00B7291D">
              <w:t>.</w:t>
            </w:r>
            <w:r w:rsidR="003275AC">
              <w:t xml:space="preserve"> /</w:t>
            </w:r>
          </w:p>
          <w:p w14:paraId="75134FAE" w14:textId="6F1B08A4" w:rsidR="003275AC" w:rsidRPr="003275AC" w:rsidRDefault="003275AC" w:rsidP="003275AC">
            <w:proofErr w:type="spellStart"/>
            <w:r w:rsidRPr="00F62DDF">
              <w:rPr>
                <w:i/>
                <w:iCs/>
              </w:rPr>
              <w:t>The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b/>
                <w:bCs/>
                <w:i/>
                <w:iCs/>
              </w:rPr>
              <w:t>publication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is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made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in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accordance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with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Article</w:t>
            </w:r>
            <w:proofErr w:type="spellEnd"/>
            <w:r w:rsidRPr="00F62DDF">
              <w:rPr>
                <w:i/>
                <w:iCs/>
              </w:rPr>
              <w:t xml:space="preserve"> 32(2) </w:t>
            </w:r>
            <w:proofErr w:type="spellStart"/>
            <w:r w:rsidRPr="00F62DDF">
              <w:rPr>
                <w:i/>
                <w:iCs/>
              </w:rPr>
              <w:t>of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the</w:t>
            </w:r>
            <w:proofErr w:type="spellEnd"/>
            <w:r w:rsidRPr="00F62DDF">
              <w:rPr>
                <w:i/>
                <w:iCs/>
              </w:rPr>
              <w:t xml:space="preserve"> PL, </w:t>
            </w:r>
            <w:proofErr w:type="spellStart"/>
            <w:r w:rsidRPr="00F62DDF">
              <w:rPr>
                <w:i/>
                <w:iCs/>
              </w:rPr>
              <w:t>except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for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information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that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cannot</w:t>
            </w:r>
            <w:proofErr w:type="spellEnd"/>
            <w:r w:rsidRPr="00F62DDF">
              <w:rPr>
                <w:i/>
                <w:iCs/>
              </w:rPr>
              <w:t xml:space="preserve"> be</w:t>
            </w:r>
            <w:r w:rsidRPr="003275AC">
              <w:t xml:space="preserve"> </w:t>
            </w:r>
            <w:proofErr w:type="spellStart"/>
            <w:r w:rsidRPr="00F62DDF">
              <w:rPr>
                <w:i/>
                <w:iCs/>
              </w:rPr>
              <w:t>disclosed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in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accordance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with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the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Law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on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the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Legal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Protection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of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Personal</w:t>
            </w:r>
            <w:proofErr w:type="spellEnd"/>
            <w:r w:rsidRPr="00F62DDF">
              <w:rPr>
                <w:i/>
                <w:iCs/>
              </w:rPr>
              <w:t xml:space="preserve"> Data.</w:t>
            </w:r>
          </w:p>
        </w:tc>
      </w:tr>
      <w:tr w:rsidR="00E15F94" w:rsidRPr="00B7291D" w14:paraId="6029EC1D" w14:textId="77777777" w:rsidTr="003275AC">
        <w:tc>
          <w:tcPr>
            <w:tcW w:w="597" w:type="dxa"/>
            <w:vAlign w:val="center"/>
          </w:tcPr>
          <w:p w14:paraId="6E32DBF0" w14:textId="77777777" w:rsidR="00E15F94" w:rsidRPr="00B7291D" w:rsidRDefault="00E15F94" w:rsidP="00E15F94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14" w:type="dxa"/>
          </w:tcPr>
          <w:p w14:paraId="5D9284BC" w14:textId="77777777" w:rsidR="00E15F94" w:rsidRDefault="00E15F94" w:rsidP="00E15F94">
            <w:pPr>
              <w:jc w:val="both"/>
            </w:pPr>
            <w:r w:rsidRPr="00B7291D">
              <w:t>Tiekėjo rekvizitai ir kita informacija</w:t>
            </w:r>
            <w:r w:rsidR="003275AC">
              <w:t xml:space="preserve"> /</w:t>
            </w:r>
          </w:p>
          <w:p w14:paraId="302C85B7" w14:textId="339CB3B0" w:rsidR="003275AC" w:rsidRPr="00F62DDF" w:rsidRDefault="003275AC" w:rsidP="00E15F94">
            <w:pPr>
              <w:jc w:val="both"/>
              <w:rPr>
                <w:i/>
                <w:iCs/>
              </w:rPr>
            </w:pPr>
            <w:proofErr w:type="spellStart"/>
            <w:r w:rsidRPr="00F62DDF">
              <w:rPr>
                <w:i/>
                <w:iCs/>
              </w:rPr>
              <w:t>Supplier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details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and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other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information</w:t>
            </w:r>
            <w:proofErr w:type="spellEnd"/>
          </w:p>
        </w:tc>
        <w:tc>
          <w:tcPr>
            <w:tcW w:w="5774" w:type="dxa"/>
            <w:gridSpan w:val="2"/>
          </w:tcPr>
          <w:p w14:paraId="79E7970F" w14:textId="77777777" w:rsidR="00E15F94" w:rsidRDefault="00E15F94" w:rsidP="00E15F94">
            <w:pPr>
              <w:jc w:val="both"/>
            </w:pPr>
            <w:r w:rsidRPr="00B7291D">
              <w:rPr>
                <w:b/>
              </w:rPr>
              <w:t>Viešinama</w:t>
            </w:r>
            <w:r w:rsidRPr="00B7291D">
              <w:t xml:space="preserve"> vadovaujantis PĮ 32 straipsnio 2 dalimi, išskyrus informaciją, kurios atskleidimas negalimas pagal Asmens duomenų teisinės apsaugos įstatymą.</w:t>
            </w:r>
            <w:r w:rsidR="003275AC">
              <w:t xml:space="preserve"> /</w:t>
            </w:r>
          </w:p>
          <w:p w14:paraId="37129D51" w14:textId="49A4546F" w:rsidR="003275AC" w:rsidRPr="00F62DDF" w:rsidRDefault="003275AC" w:rsidP="00E15F94">
            <w:pPr>
              <w:jc w:val="both"/>
              <w:rPr>
                <w:b/>
                <w:i/>
                <w:iCs/>
              </w:rPr>
            </w:pPr>
            <w:proofErr w:type="spellStart"/>
            <w:r w:rsidRPr="00F62DDF">
              <w:rPr>
                <w:bCs/>
                <w:i/>
                <w:iCs/>
              </w:rPr>
              <w:t>The</w:t>
            </w:r>
            <w:proofErr w:type="spellEnd"/>
            <w:r w:rsidRPr="00F62DDF">
              <w:rPr>
                <w:b/>
                <w:i/>
                <w:iCs/>
              </w:rPr>
              <w:t xml:space="preserve"> </w:t>
            </w:r>
            <w:proofErr w:type="spellStart"/>
            <w:r w:rsidRPr="00F62DDF">
              <w:rPr>
                <w:b/>
                <w:i/>
                <w:iCs/>
              </w:rPr>
              <w:t>publication</w:t>
            </w:r>
            <w:proofErr w:type="spellEnd"/>
            <w:r w:rsidRPr="00F62DDF">
              <w:rPr>
                <w:b/>
                <w:i/>
                <w:iCs/>
              </w:rPr>
              <w:t xml:space="preserve"> </w:t>
            </w:r>
            <w:proofErr w:type="spellStart"/>
            <w:r w:rsidRPr="00F62DDF">
              <w:rPr>
                <w:bCs/>
                <w:i/>
                <w:iCs/>
              </w:rPr>
              <w:t>is</w:t>
            </w:r>
            <w:proofErr w:type="spellEnd"/>
            <w:r w:rsidRPr="00F62DDF">
              <w:rPr>
                <w:bCs/>
                <w:i/>
                <w:iCs/>
              </w:rPr>
              <w:t xml:space="preserve"> </w:t>
            </w:r>
            <w:proofErr w:type="spellStart"/>
            <w:r w:rsidRPr="00F62DDF">
              <w:rPr>
                <w:bCs/>
                <w:i/>
                <w:iCs/>
              </w:rPr>
              <w:t>made</w:t>
            </w:r>
            <w:proofErr w:type="spellEnd"/>
            <w:r w:rsidRPr="00F62DDF">
              <w:rPr>
                <w:bCs/>
                <w:i/>
                <w:iCs/>
              </w:rPr>
              <w:t xml:space="preserve"> </w:t>
            </w:r>
            <w:proofErr w:type="spellStart"/>
            <w:r w:rsidRPr="00F62DDF">
              <w:rPr>
                <w:bCs/>
                <w:i/>
                <w:iCs/>
              </w:rPr>
              <w:t>in</w:t>
            </w:r>
            <w:proofErr w:type="spellEnd"/>
            <w:r w:rsidRPr="00F62DDF">
              <w:rPr>
                <w:bCs/>
                <w:i/>
                <w:iCs/>
              </w:rPr>
              <w:t xml:space="preserve"> </w:t>
            </w:r>
            <w:proofErr w:type="spellStart"/>
            <w:r w:rsidRPr="00F62DDF">
              <w:rPr>
                <w:bCs/>
                <w:i/>
                <w:iCs/>
              </w:rPr>
              <w:t>accordance</w:t>
            </w:r>
            <w:proofErr w:type="spellEnd"/>
            <w:r w:rsidRPr="00F62DDF">
              <w:rPr>
                <w:bCs/>
                <w:i/>
                <w:iCs/>
              </w:rPr>
              <w:t xml:space="preserve"> </w:t>
            </w:r>
            <w:proofErr w:type="spellStart"/>
            <w:r w:rsidRPr="00F62DDF">
              <w:rPr>
                <w:bCs/>
                <w:i/>
                <w:iCs/>
              </w:rPr>
              <w:t>with</w:t>
            </w:r>
            <w:proofErr w:type="spellEnd"/>
            <w:r w:rsidRPr="00F62DDF">
              <w:rPr>
                <w:bCs/>
                <w:i/>
                <w:iCs/>
              </w:rPr>
              <w:t xml:space="preserve"> </w:t>
            </w:r>
            <w:proofErr w:type="spellStart"/>
            <w:r w:rsidRPr="00F62DDF">
              <w:rPr>
                <w:bCs/>
                <w:i/>
                <w:iCs/>
              </w:rPr>
              <w:t>Article</w:t>
            </w:r>
            <w:proofErr w:type="spellEnd"/>
            <w:r w:rsidRPr="00F62DDF">
              <w:rPr>
                <w:bCs/>
                <w:i/>
                <w:iCs/>
              </w:rPr>
              <w:t xml:space="preserve"> 32(2) </w:t>
            </w:r>
            <w:proofErr w:type="spellStart"/>
            <w:r w:rsidRPr="00F62DDF">
              <w:rPr>
                <w:bCs/>
                <w:i/>
                <w:iCs/>
              </w:rPr>
              <w:t>of</w:t>
            </w:r>
            <w:proofErr w:type="spellEnd"/>
            <w:r w:rsidRPr="00F62DDF">
              <w:rPr>
                <w:bCs/>
                <w:i/>
                <w:iCs/>
              </w:rPr>
              <w:t xml:space="preserve"> </w:t>
            </w:r>
            <w:proofErr w:type="spellStart"/>
            <w:r w:rsidRPr="00F62DDF">
              <w:rPr>
                <w:bCs/>
                <w:i/>
                <w:iCs/>
              </w:rPr>
              <w:t>the</w:t>
            </w:r>
            <w:proofErr w:type="spellEnd"/>
            <w:r w:rsidRPr="00F62DDF">
              <w:rPr>
                <w:bCs/>
                <w:i/>
                <w:iCs/>
              </w:rPr>
              <w:t xml:space="preserve"> PL, </w:t>
            </w:r>
            <w:proofErr w:type="spellStart"/>
            <w:r w:rsidRPr="00F62DDF">
              <w:rPr>
                <w:bCs/>
                <w:i/>
                <w:iCs/>
              </w:rPr>
              <w:t>except</w:t>
            </w:r>
            <w:proofErr w:type="spellEnd"/>
            <w:r w:rsidRPr="00F62DDF">
              <w:rPr>
                <w:bCs/>
                <w:i/>
                <w:iCs/>
              </w:rPr>
              <w:t xml:space="preserve"> </w:t>
            </w:r>
            <w:proofErr w:type="spellStart"/>
            <w:r w:rsidRPr="00F62DDF">
              <w:rPr>
                <w:bCs/>
                <w:i/>
                <w:iCs/>
              </w:rPr>
              <w:t>for</w:t>
            </w:r>
            <w:proofErr w:type="spellEnd"/>
            <w:r w:rsidRPr="00F62DDF">
              <w:rPr>
                <w:bCs/>
                <w:i/>
                <w:iCs/>
              </w:rPr>
              <w:t xml:space="preserve"> </w:t>
            </w:r>
            <w:proofErr w:type="spellStart"/>
            <w:r w:rsidRPr="00F62DDF">
              <w:rPr>
                <w:bCs/>
                <w:i/>
                <w:iCs/>
              </w:rPr>
              <w:t>information</w:t>
            </w:r>
            <w:proofErr w:type="spellEnd"/>
            <w:r w:rsidRPr="00F62DDF">
              <w:rPr>
                <w:bCs/>
                <w:i/>
                <w:iCs/>
              </w:rPr>
              <w:t xml:space="preserve"> </w:t>
            </w:r>
            <w:proofErr w:type="spellStart"/>
            <w:r w:rsidRPr="00F62DDF">
              <w:rPr>
                <w:bCs/>
                <w:i/>
                <w:iCs/>
              </w:rPr>
              <w:t>that</w:t>
            </w:r>
            <w:proofErr w:type="spellEnd"/>
            <w:r w:rsidRPr="00F62DDF">
              <w:rPr>
                <w:bCs/>
                <w:i/>
                <w:iCs/>
              </w:rPr>
              <w:t xml:space="preserve"> </w:t>
            </w:r>
            <w:proofErr w:type="spellStart"/>
            <w:r w:rsidRPr="00F62DDF">
              <w:rPr>
                <w:bCs/>
                <w:i/>
                <w:iCs/>
              </w:rPr>
              <w:t>cannot</w:t>
            </w:r>
            <w:proofErr w:type="spellEnd"/>
            <w:r w:rsidRPr="00F62DDF">
              <w:rPr>
                <w:bCs/>
                <w:i/>
                <w:iCs/>
              </w:rPr>
              <w:t xml:space="preserve"> be </w:t>
            </w:r>
            <w:proofErr w:type="spellStart"/>
            <w:r w:rsidRPr="00F62DDF">
              <w:rPr>
                <w:bCs/>
                <w:i/>
                <w:iCs/>
              </w:rPr>
              <w:t>disclosed</w:t>
            </w:r>
            <w:proofErr w:type="spellEnd"/>
            <w:r w:rsidRPr="00F62DDF">
              <w:rPr>
                <w:bCs/>
                <w:i/>
                <w:iCs/>
              </w:rPr>
              <w:t xml:space="preserve"> </w:t>
            </w:r>
            <w:proofErr w:type="spellStart"/>
            <w:r w:rsidRPr="00F62DDF">
              <w:rPr>
                <w:bCs/>
                <w:i/>
                <w:iCs/>
              </w:rPr>
              <w:t>in</w:t>
            </w:r>
            <w:proofErr w:type="spellEnd"/>
            <w:r w:rsidRPr="00F62DDF">
              <w:rPr>
                <w:bCs/>
                <w:i/>
                <w:iCs/>
              </w:rPr>
              <w:t xml:space="preserve"> </w:t>
            </w:r>
            <w:proofErr w:type="spellStart"/>
            <w:r w:rsidRPr="00F62DDF">
              <w:rPr>
                <w:bCs/>
                <w:i/>
                <w:iCs/>
              </w:rPr>
              <w:t>accordance</w:t>
            </w:r>
            <w:proofErr w:type="spellEnd"/>
            <w:r w:rsidRPr="00F62DDF">
              <w:rPr>
                <w:bCs/>
                <w:i/>
                <w:iCs/>
              </w:rPr>
              <w:t xml:space="preserve"> </w:t>
            </w:r>
            <w:proofErr w:type="spellStart"/>
            <w:r w:rsidRPr="00F62DDF">
              <w:rPr>
                <w:bCs/>
                <w:i/>
                <w:iCs/>
              </w:rPr>
              <w:t>with</w:t>
            </w:r>
            <w:proofErr w:type="spellEnd"/>
            <w:r w:rsidRPr="00F62DDF">
              <w:rPr>
                <w:bCs/>
                <w:i/>
                <w:iCs/>
              </w:rPr>
              <w:t xml:space="preserve"> </w:t>
            </w:r>
            <w:proofErr w:type="spellStart"/>
            <w:r w:rsidRPr="00F62DDF">
              <w:rPr>
                <w:bCs/>
                <w:i/>
                <w:iCs/>
              </w:rPr>
              <w:t>the</w:t>
            </w:r>
            <w:proofErr w:type="spellEnd"/>
            <w:r w:rsidRPr="00F62DDF">
              <w:rPr>
                <w:bCs/>
                <w:i/>
                <w:iCs/>
              </w:rPr>
              <w:t xml:space="preserve"> </w:t>
            </w:r>
            <w:proofErr w:type="spellStart"/>
            <w:r w:rsidRPr="00F62DDF">
              <w:rPr>
                <w:bCs/>
                <w:i/>
                <w:iCs/>
              </w:rPr>
              <w:t>Law</w:t>
            </w:r>
            <w:proofErr w:type="spellEnd"/>
            <w:r w:rsidRPr="00F62DDF">
              <w:rPr>
                <w:bCs/>
                <w:i/>
                <w:iCs/>
              </w:rPr>
              <w:t xml:space="preserve"> </w:t>
            </w:r>
            <w:proofErr w:type="spellStart"/>
            <w:r w:rsidRPr="00F62DDF">
              <w:rPr>
                <w:bCs/>
                <w:i/>
                <w:iCs/>
              </w:rPr>
              <w:t>on</w:t>
            </w:r>
            <w:proofErr w:type="spellEnd"/>
            <w:r w:rsidRPr="00F62DDF">
              <w:rPr>
                <w:bCs/>
                <w:i/>
                <w:iCs/>
              </w:rPr>
              <w:t xml:space="preserve"> </w:t>
            </w:r>
            <w:proofErr w:type="spellStart"/>
            <w:r w:rsidRPr="00F62DDF">
              <w:rPr>
                <w:bCs/>
                <w:i/>
                <w:iCs/>
              </w:rPr>
              <w:t>the</w:t>
            </w:r>
            <w:proofErr w:type="spellEnd"/>
            <w:r w:rsidRPr="00F62DDF">
              <w:rPr>
                <w:bCs/>
                <w:i/>
                <w:iCs/>
              </w:rPr>
              <w:t xml:space="preserve"> </w:t>
            </w:r>
            <w:proofErr w:type="spellStart"/>
            <w:r w:rsidRPr="00F62DDF">
              <w:rPr>
                <w:bCs/>
                <w:i/>
                <w:iCs/>
              </w:rPr>
              <w:t>Legal</w:t>
            </w:r>
            <w:proofErr w:type="spellEnd"/>
            <w:r w:rsidRPr="00F62DDF">
              <w:rPr>
                <w:bCs/>
                <w:i/>
                <w:iCs/>
              </w:rPr>
              <w:t xml:space="preserve"> </w:t>
            </w:r>
            <w:proofErr w:type="spellStart"/>
            <w:r w:rsidRPr="00F62DDF">
              <w:rPr>
                <w:bCs/>
                <w:i/>
                <w:iCs/>
              </w:rPr>
              <w:t>Protection</w:t>
            </w:r>
            <w:proofErr w:type="spellEnd"/>
            <w:r w:rsidRPr="00F62DDF">
              <w:rPr>
                <w:bCs/>
                <w:i/>
                <w:iCs/>
              </w:rPr>
              <w:t xml:space="preserve"> </w:t>
            </w:r>
            <w:proofErr w:type="spellStart"/>
            <w:r w:rsidRPr="00F62DDF">
              <w:rPr>
                <w:bCs/>
                <w:i/>
                <w:iCs/>
              </w:rPr>
              <w:t>of</w:t>
            </w:r>
            <w:proofErr w:type="spellEnd"/>
            <w:r w:rsidRPr="00F62DDF">
              <w:rPr>
                <w:bCs/>
                <w:i/>
                <w:iCs/>
              </w:rPr>
              <w:t xml:space="preserve"> </w:t>
            </w:r>
            <w:proofErr w:type="spellStart"/>
            <w:r w:rsidRPr="00F62DDF">
              <w:rPr>
                <w:bCs/>
                <w:i/>
                <w:iCs/>
              </w:rPr>
              <w:t>Personal</w:t>
            </w:r>
            <w:proofErr w:type="spellEnd"/>
            <w:r w:rsidRPr="00F62DDF">
              <w:rPr>
                <w:bCs/>
                <w:i/>
                <w:iCs/>
              </w:rPr>
              <w:t xml:space="preserve"> Data.</w:t>
            </w:r>
          </w:p>
        </w:tc>
      </w:tr>
      <w:tr w:rsidR="00E15F94" w:rsidRPr="00B7291D" w14:paraId="69932CE7" w14:textId="77777777" w:rsidTr="003275AC">
        <w:tc>
          <w:tcPr>
            <w:tcW w:w="597" w:type="dxa"/>
            <w:vAlign w:val="center"/>
          </w:tcPr>
          <w:p w14:paraId="26F09E34" w14:textId="77777777" w:rsidR="00E15F94" w:rsidRPr="00B7291D" w:rsidRDefault="00E15F94" w:rsidP="00E15F94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14" w:type="dxa"/>
          </w:tcPr>
          <w:p w14:paraId="63E25BCB" w14:textId="4B826CC8" w:rsidR="00E15F94" w:rsidRDefault="00E15F94" w:rsidP="00E15F94">
            <w:pPr>
              <w:jc w:val="both"/>
            </w:pPr>
            <w:r w:rsidRPr="00B7291D">
              <w:t>Prekių / Paslaugų ir/ar įkainiai</w:t>
            </w:r>
            <w:r w:rsidR="0033080E" w:rsidRPr="00B7291D">
              <w:t xml:space="preserve"> </w:t>
            </w:r>
          </w:p>
          <w:p w14:paraId="55ED858F" w14:textId="77777777" w:rsidR="003275AC" w:rsidRDefault="003275AC" w:rsidP="00E15F94">
            <w:pPr>
              <w:jc w:val="both"/>
            </w:pPr>
          </w:p>
          <w:p w14:paraId="77F1F8D2" w14:textId="0EFCA481" w:rsidR="003275AC" w:rsidRPr="00F62DDF" w:rsidRDefault="003275AC" w:rsidP="00E15F94">
            <w:pPr>
              <w:jc w:val="both"/>
              <w:rPr>
                <w:i/>
                <w:iCs/>
              </w:rPr>
            </w:pPr>
            <w:proofErr w:type="spellStart"/>
            <w:r w:rsidRPr="00F62DDF">
              <w:rPr>
                <w:i/>
                <w:iCs/>
              </w:rPr>
              <w:t>Price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and</w:t>
            </w:r>
            <w:proofErr w:type="spellEnd"/>
            <w:r w:rsidRPr="00F62DDF">
              <w:rPr>
                <w:i/>
                <w:iCs/>
              </w:rPr>
              <w:t>/</w:t>
            </w:r>
            <w:proofErr w:type="spellStart"/>
            <w:r w:rsidRPr="00F62DDF">
              <w:rPr>
                <w:i/>
                <w:iCs/>
              </w:rPr>
              <w:t>or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rates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for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Goods</w:t>
            </w:r>
            <w:proofErr w:type="spellEnd"/>
            <w:r w:rsidRPr="00F62DDF">
              <w:rPr>
                <w:i/>
                <w:iCs/>
              </w:rPr>
              <w:t>/</w:t>
            </w:r>
            <w:proofErr w:type="spellStart"/>
            <w:r w:rsidRPr="00F62DDF">
              <w:rPr>
                <w:i/>
                <w:iCs/>
              </w:rPr>
              <w:t>Servic</w:t>
            </w:r>
            <w:r w:rsidR="00116EF3">
              <w:rPr>
                <w:i/>
                <w:iCs/>
              </w:rPr>
              <w:t>es</w:t>
            </w:r>
            <w:proofErr w:type="spellEnd"/>
          </w:p>
        </w:tc>
        <w:tc>
          <w:tcPr>
            <w:tcW w:w="5774" w:type="dxa"/>
            <w:gridSpan w:val="2"/>
          </w:tcPr>
          <w:p w14:paraId="0ABAE0DE" w14:textId="77777777" w:rsidR="00E15F94" w:rsidRDefault="00E15F94" w:rsidP="00E15F94">
            <w:pPr>
              <w:jc w:val="both"/>
            </w:pPr>
            <w:r w:rsidRPr="00B7291D">
              <w:rPr>
                <w:b/>
              </w:rPr>
              <w:t xml:space="preserve">Viešinama </w:t>
            </w:r>
            <w:r w:rsidRPr="00B7291D">
              <w:t>vadovaujantis PĮ 32 straipsnio 2 dalimi, VPT ir teismų formuojama praktika, išskyrus įkainių sudedamąsias dalis.</w:t>
            </w:r>
            <w:r w:rsidR="003275AC">
              <w:t xml:space="preserve"> /</w:t>
            </w:r>
          </w:p>
          <w:p w14:paraId="18E37884" w14:textId="51B2F04A" w:rsidR="003275AC" w:rsidRPr="00F62DDF" w:rsidRDefault="003275AC" w:rsidP="00E15F94">
            <w:pPr>
              <w:jc w:val="both"/>
              <w:rPr>
                <w:b/>
                <w:i/>
                <w:iCs/>
              </w:rPr>
            </w:pPr>
            <w:proofErr w:type="spellStart"/>
            <w:r w:rsidRPr="00F62DDF">
              <w:rPr>
                <w:bCs/>
                <w:i/>
                <w:iCs/>
              </w:rPr>
              <w:t>The</w:t>
            </w:r>
            <w:proofErr w:type="spellEnd"/>
            <w:r w:rsidRPr="00F62DDF">
              <w:rPr>
                <w:b/>
                <w:i/>
                <w:iCs/>
              </w:rPr>
              <w:t xml:space="preserve"> </w:t>
            </w:r>
            <w:proofErr w:type="spellStart"/>
            <w:r w:rsidRPr="00F62DDF">
              <w:rPr>
                <w:b/>
                <w:i/>
                <w:iCs/>
              </w:rPr>
              <w:t>publication</w:t>
            </w:r>
            <w:proofErr w:type="spellEnd"/>
            <w:r w:rsidRPr="00F62DDF">
              <w:rPr>
                <w:b/>
                <w:i/>
                <w:iCs/>
              </w:rPr>
              <w:t xml:space="preserve"> </w:t>
            </w:r>
            <w:proofErr w:type="spellStart"/>
            <w:r w:rsidRPr="00F62DDF">
              <w:rPr>
                <w:bCs/>
                <w:i/>
                <w:iCs/>
              </w:rPr>
              <w:t>shall</w:t>
            </w:r>
            <w:proofErr w:type="spellEnd"/>
            <w:r w:rsidRPr="00F62DDF">
              <w:rPr>
                <w:bCs/>
                <w:i/>
                <w:iCs/>
              </w:rPr>
              <w:t xml:space="preserve"> be </w:t>
            </w:r>
            <w:proofErr w:type="spellStart"/>
            <w:r w:rsidRPr="00F62DDF">
              <w:rPr>
                <w:bCs/>
                <w:i/>
                <w:iCs/>
              </w:rPr>
              <w:t>made</w:t>
            </w:r>
            <w:proofErr w:type="spellEnd"/>
            <w:r w:rsidRPr="00F62DDF">
              <w:rPr>
                <w:bCs/>
                <w:i/>
                <w:iCs/>
              </w:rPr>
              <w:t xml:space="preserve"> </w:t>
            </w:r>
            <w:proofErr w:type="spellStart"/>
            <w:r w:rsidRPr="00F62DDF">
              <w:rPr>
                <w:bCs/>
                <w:i/>
                <w:iCs/>
              </w:rPr>
              <w:t>in</w:t>
            </w:r>
            <w:proofErr w:type="spellEnd"/>
            <w:r w:rsidRPr="00F62DDF">
              <w:rPr>
                <w:bCs/>
                <w:i/>
                <w:iCs/>
              </w:rPr>
              <w:t xml:space="preserve"> </w:t>
            </w:r>
            <w:proofErr w:type="spellStart"/>
            <w:r w:rsidRPr="00F62DDF">
              <w:rPr>
                <w:bCs/>
                <w:i/>
                <w:iCs/>
              </w:rPr>
              <w:t>accordance</w:t>
            </w:r>
            <w:proofErr w:type="spellEnd"/>
            <w:r w:rsidRPr="00F62DDF">
              <w:rPr>
                <w:bCs/>
                <w:i/>
                <w:iCs/>
              </w:rPr>
              <w:t xml:space="preserve"> </w:t>
            </w:r>
            <w:proofErr w:type="spellStart"/>
            <w:r w:rsidRPr="00F62DDF">
              <w:rPr>
                <w:bCs/>
                <w:i/>
                <w:iCs/>
              </w:rPr>
              <w:t>with</w:t>
            </w:r>
            <w:proofErr w:type="spellEnd"/>
            <w:r w:rsidRPr="00F62DDF">
              <w:rPr>
                <w:bCs/>
                <w:i/>
                <w:iCs/>
              </w:rPr>
              <w:t xml:space="preserve"> </w:t>
            </w:r>
            <w:proofErr w:type="spellStart"/>
            <w:r w:rsidRPr="00F62DDF">
              <w:rPr>
                <w:bCs/>
                <w:i/>
                <w:iCs/>
              </w:rPr>
              <w:t>Article</w:t>
            </w:r>
            <w:proofErr w:type="spellEnd"/>
            <w:r w:rsidRPr="00F62DDF">
              <w:rPr>
                <w:bCs/>
                <w:i/>
                <w:iCs/>
              </w:rPr>
              <w:t xml:space="preserve"> 32(2) </w:t>
            </w:r>
            <w:proofErr w:type="spellStart"/>
            <w:r w:rsidRPr="00F62DDF">
              <w:rPr>
                <w:bCs/>
                <w:i/>
                <w:iCs/>
              </w:rPr>
              <w:t>of</w:t>
            </w:r>
            <w:proofErr w:type="spellEnd"/>
            <w:r w:rsidRPr="00F62DDF">
              <w:rPr>
                <w:bCs/>
                <w:i/>
                <w:iCs/>
              </w:rPr>
              <w:t xml:space="preserve"> </w:t>
            </w:r>
            <w:proofErr w:type="spellStart"/>
            <w:r w:rsidRPr="00F62DDF">
              <w:rPr>
                <w:bCs/>
                <w:i/>
                <w:iCs/>
              </w:rPr>
              <w:t>the</w:t>
            </w:r>
            <w:proofErr w:type="spellEnd"/>
            <w:r w:rsidRPr="00F62DDF">
              <w:rPr>
                <w:bCs/>
                <w:i/>
                <w:iCs/>
              </w:rPr>
              <w:t xml:space="preserve"> PL, </w:t>
            </w:r>
            <w:proofErr w:type="spellStart"/>
            <w:r w:rsidRPr="00F62DDF">
              <w:rPr>
                <w:bCs/>
                <w:i/>
                <w:iCs/>
              </w:rPr>
              <w:t>the</w:t>
            </w:r>
            <w:proofErr w:type="spellEnd"/>
            <w:r w:rsidRPr="00F62DDF">
              <w:rPr>
                <w:bCs/>
                <w:i/>
                <w:iCs/>
              </w:rPr>
              <w:t xml:space="preserve"> </w:t>
            </w:r>
            <w:proofErr w:type="spellStart"/>
            <w:r w:rsidRPr="00F62DDF">
              <w:rPr>
                <w:bCs/>
                <w:i/>
                <w:iCs/>
              </w:rPr>
              <w:t>case</w:t>
            </w:r>
            <w:proofErr w:type="spellEnd"/>
            <w:r w:rsidRPr="00F62DDF">
              <w:rPr>
                <w:bCs/>
                <w:i/>
                <w:iCs/>
              </w:rPr>
              <w:t xml:space="preserve"> </w:t>
            </w:r>
            <w:proofErr w:type="spellStart"/>
            <w:r w:rsidRPr="00F62DDF">
              <w:rPr>
                <w:bCs/>
                <w:i/>
                <w:iCs/>
              </w:rPr>
              <w:t>law</w:t>
            </w:r>
            <w:proofErr w:type="spellEnd"/>
            <w:r w:rsidRPr="00F62DDF">
              <w:rPr>
                <w:bCs/>
                <w:i/>
                <w:iCs/>
              </w:rPr>
              <w:t xml:space="preserve"> </w:t>
            </w:r>
            <w:proofErr w:type="spellStart"/>
            <w:r w:rsidRPr="00F62DDF">
              <w:rPr>
                <w:bCs/>
                <w:i/>
                <w:iCs/>
              </w:rPr>
              <w:t>of</w:t>
            </w:r>
            <w:proofErr w:type="spellEnd"/>
            <w:r w:rsidRPr="00F62DDF">
              <w:rPr>
                <w:bCs/>
                <w:i/>
                <w:iCs/>
              </w:rPr>
              <w:t xml:space="preserve"> </w:t>
            </w:r>
            <w:proofErr w:type="spellStart"/>
            <w:r w:rsidRPr="00F62DDF">
              <w:rPr>
                <w:bCs/>
                <w:i/>
                <w:iCs/>
              </w:rPr>
              <w:t>the</w:t>
            </w:r>
            <w:proofErr w:type="spellEnd"/>
            <w:r w:rsidRPr="00F62DDF">
              <w:rPr>
                <w:bCs/>
                <w:i/>
                <w:iCs/>
              </w:rPr>
              <w:t xml:space="preserve"> </w:t>
            </w:r>
            <w:proofErr w:type="spellStart"/>
            <w:r w:rsidRPr="00F62DDF">
              <w:rPr>
                <w:bCs/>
                <w:i/>
                <w:iCs/>
              </w:rPr>
              <w:t>Public</w:t>
            </w:r>
            <w:proofErr w:type="spellEnd"/>
            <w:r w:rsidRPr="00F62DDF">
              <w:rPr>
                <w:bCs/>
                <w:i/>
                <w:iCs/>
              </w:rPr>
              <w:t xml:space="preserve"> </w:t>
            </w:r>
            <w:proofErr w:type="spellStart"/>
            <w:r w:rsidRPr="00F62DDF">
              <w:rPr>
                <w:bCs/>
                <w:i/>
                <w:iCs/>
              </w:rPr>
              <w:t>Procurement</w:t>
            </w:r>
            <w:proofErr w:type="spellEnd"/>
            <w:r w:rsidRPr="00F62DDF">
              <w:rPr>
                <w:bCs/>
                <w:i/>
                <w:iCs/>
              </w:rPr>
              <w:t xml:space="preserve"> Office (PPO) </w:t>
            </w:r>
            <w:proofErr w:type="spellStart"/>
            <w:r w:rsidRPr="00F62DDF">
              <w:rPr>
                <w:bCs/>
                <w:i/>
                <w:iCs/>
              </w:rPr>
              <w:t>and</w:t>
            </w:r>
            <w:proofErr w:type="spellEnd"/>
            <w:r w:rsidRPr="00F62DDF">
              <w:rPr>
                <w:bCs/>
                <w:i/>
                <w:iCs/>
              </w:rPr>
              <w:t xml:space="preserve"> </w:t>
            </w:r>
            <w:proofErr w:type="spellStart"/>
            <w:r w:rsidRPr="00F62DDF">
              <w:rPr>
                <w:bCs/>
                <w:i/>
                <w:iCs/>
              </w:rPr>
              <w:t>the</w:t>
            </w:r>
            <w:proofErr w:type="spellEnd"/>
            <w:r w:rsidRPr="00F62DDF">
              <w:rPr>
                <w:bCs/>
                <w:i/>
                <w:iCs/>
              </w:rPr>
              <w:t xml:space="preserve"> </w:t>
            </w:r>
            <w:proofErr w:type="spellStart"/>
            <w:r w:rsidRPr="00F62DDF">
              <w:rPr>
                <w:bCs/>
                <w:i/>
                <w:iCs/>
              </w:rPr>
              <w:t>courts</w:t>
            </w:r>
            <w:proofErr w:type="spellEnd"/>
            <w:r w:rsidRPr="00F62DDF">
              <w:rPr>
                <w:bCs/>
                <w:i/>
                <w:iCs/>
              </w:rPr>
              <w:t xml:space="preserve">, </w:t>
            </w:r>
            <w:proofErr w:type="spellStart"/>
            <w:r w:rsidRPr="00F62DDF">
              <w:rPr>
                <w:bCs/>
                <w:i/>
                <w:iCs/>
              </w:rPr>
              <w:t>except</w:t>
            </w:r>
            <w:proofErr w:type="spellEnd"/>
            <w:r w:rsidRPr="00F62DDF">
              <w:rPr>
                <w:bCs/>
                <w:i/>
                <w:iCs/>
              </w:rPr>
              <w:t xml:space="preserve"> </w:t>
            </w:r>
            <w:proofErr w:type="spellStart"/>
            <w:r w:rsidRPr="00F62DDF">
              <w:rPr>
                <w:bCs/>
                <w:i/>
                <w:iCs/>
              </w:rPr>
              <w:t>for</w:t>
            </w:r>
            <w:proofErr w:type="spellEnd"/>
            <w:r w:rsidRPr="00F62DDF">
              <w:rPr>
                <w:bCs/>
                <w:i/>
                <w:iCs/>
              </w:rPr>
              <w:t xml:space="preserve"> </w:t>
            </w:r>
            <w:proofErr w:type="spellStart"/>
            <w:r w:rsidRPr="00F62DDF">
              <w:rPr>
                <w:bCs/>
                <w:i/>
                <w:iCs/>
              </w:rPr>
              <w:t>the</w:t>
            </w:r>
            <w:proofErr w:type="spellEnd"/>
            <w:r w:rsidRPr="00F62DDF">
              <w:rPr>
                <w:bCs/>
                <w:i/>
                <w:iCs/>
              </w:rPr>
              <w:t xml:space="preserve"> </w:t>
            </w:r>
            <w:proofErr w:type="spellStart"/>
            <w:r w:rsidRPr="00F62DDF">
              <w:rPr>
                <w:bCs/>
                <w:i/>
                <w:iCs/>
              </w:rPr>
              <w:t>components</w:t>
            </w:r>
            <w:proofErr w:type="spellEnd"/>
            <w:r w:rsidRPr="00F62DDF">
              <w:rPr>
                <w:bCs/>
                <w:i/>
                <w:iCs/>
              </w:rPr>
              <w:t xml:space="preserve"> </w:t>
            </w:r>
            <w:proofErr w:type="spellStart"/>
            <w:r w:rsidRPr="00F62DDF">
              <w:rPr>
                <w:bCs/>
                <w:i/>
                <w:iCs/>
              </w:rPr>
              <w:t>of</w:t>
            </w:r>
            <w:proofErr w:type="spellEnd"/>
            <w:r w:rsidRPr="00F62DDF">
              <w:rPr>
                <w:bCs/>
                <w:i/>
                <w:iCs/>
              </w:rPr>
              <w:t xml:space="preserve"> </w:t>
            </w:r>
            <w:proofErr w:type="spellStart"/>
            <w:r w:rsidRPr="00F62DDF">
              <w:rPr>
                <w:bCs/>
                <w:i/>
                <w:iCs/>
              </w:rPr>
              <w:t>the</w:t>
            </w:r>
            <w:proofErr w:type="spellEnd"/>
            <w:r w:rsidRPr="00F62DDF">
              <w:rPr>
                <w:bCs/>
                <w:i/>
                <w:iCs/>
              </w:rPr>
              <w:t xml:space="preserve"> </w:t>
            </w:r>
            <w:proofErr w:type="spellStart"/>
            <w:r w:rsidRPr="00F62DDF">
              <w:rPr>
                <w:bCs/>
                <w:i/>
                <w:iCs/>
              </w:rPr>
              <w:t>fees</w:t>
            </w:r>
            <w:proofErr w:type="spellEnd"/>
            <w:r w:rsidRPr="00F62DDF">
              <w:rPr>
                <w:bCs/>
                <w:i/>
                <w:iCs/>
              </w:rPr>
              <w:t>.</w:t>
            </w:r>
          </w:p>
        </w:tc>
      </w:tr>
      <w:tr w:rsidR="003275AC" w:rsidRPr="00B7291D" w14:paraId="7365124C" w14:textId="77777777" w:rsidTr="003275AC">
        <w:tc>
          <w:tcPr>
            <w:tcW w:w="597" w:type="dxa"/>
            <w:vAlign w:val="center"/>
          </w:tcPr>
          <w:p w14:paraId="5693BDE0" w14:textId="77777777" w:rsidR="003275AC" w:rsidRPr="00B7291D" w:rsidRDefault="003275AC" w:rsidP="003275AC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14" w:type="dxa"/>
          </w:tcPr>
          <w:p w14:paraId="376CE4B6" w14:textId="77777777" w:rsidR="003275AC" w:rsidRDefault="003275AC" w:rsidP="003275AC">
            <w:pPr>
              <w:tabs>
                <w:tab w:val="num" w:pos="3065"/>
              </w:tabs>
              <w:ind w:right="95"/>
              <w:jc w:val="both"/>
            </w:pPr>
            <w:r w:rsidRPr="00B7291D">
              <w:t>Subtiekėjo deklaracija</w:t>
            </w:r>
            <w:r w:rsidR="004E7E02">
              <w:t xml:space="preserve"> / </w:t>
            </w:r>
          </w:p>
          <w:p w14:paraId="7CE81DA7" w14:textId="6E5E5731" w:rsidR="004E7E02" w:rsidRPr="00F62DDF" w:rsidRDefault="004E7E02" w:rsidP="003275AC">
            <w:pPr>
              <w:tabs>
                <w:tab w:val="num" w:pos="3065"/>
              </w:tabs>
              <w:ind w:right="95"/>
              <w:jc w:val="both"/>
              <w:rPr>
                <w:i/>
                <w:iCs/>
              </w:rPr>
            </w:pPr>
            <w:proofErr w:type="spellStart"/>
            <w:r w:rsidRPr="00F62DDF">
              <w:rPr>
                <w:i/>
                <w:iCs/>
              </w:rPr>
              <w:t>Declaration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of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the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subcontractor</w:t>
            </w:r>
            <w:proofErr w:type="spellEnd"/>
          </w:p>
        </w:tc>
        <w:tc>
          <w:tcPr>
            <w:tcW w:w="2040" w:type="dxa"/>
            <w:vAlign w:val="center"/>
          </w:tcPr>
          <w:p w14:paraId="01637C14" w14:textId="77777777" w:rsidR="003275AC" w:rsidRDefault="000263F8" w:rsidP="003275AC">
            <w:pPr>
              <w:jc w:val="center"/>
            </w:pPr>
            <w:sdt>
              <w:sdtPr>
                <w:rPr>
                  <w:rStyle w:val="Laukeliai"/>
                  <w:rFonts w:ascii="Times New Roman" w:hAnsi="Times New Roman" w:cs="Times New Roman"/>
                  <w:sz w:val="24"/>
                  <w:szCs w:val="24"/>
                </w:rPr>
                <w:id w:val="-417558194"/>
                <w:placeholder>
                  <w:docPart w:val="079948B3A5F541F6AD73AE962A71A28A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3275AC" w:rsidRPr="00B7291D">
                  <w:rPr>
                    <w:rStyle w:val="Laukeliai"/>
                    <w:rFonts w:ascii="Times New Roman" w:hAnsi="Times New Roman" w:cs="Times New Roman"/>
                    <w:sz w:val="24"/>
                    <w:szCs w:val="24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  <w:p w14:paraId="609BB214" w14:textId="77777777" w:rsidR="003275AC" w:rsidRDefault="003275AC" w:rsidP="003275AC">
            <w:pPr>
              <w:jc w:val="center"/>
            </w:pPr>
            <w:r>
              <w:t>/</w:t>
            </w:r>
          </w:p>
          <w:p w14:paraId="6FC6835B" w14:textId="500B868D" w:rsidR="003275AC" w:rsidRPr="00B7291D" w:rsidRDefault="000263F8" w:rsidP="003275AC">
            <w:pPr>
              <w:jc w:val="center"/>
            </w:pPr>
            <w:sdt>
              <w:sdtPr>
                <w:rPr>
                  <w:rStyle w:val="Laukeliai"/>
                  <w:rFonts w:ascii="Times New Roman" w:hAnsi="Times New Roman" w:cs="Times New Roman"/>
                  <w:sz w:val="24"/>
                  <w:szCs w:val="24"/>
                </w:rPr>
                <w:id w:val="-1442062964"/>
                <w:placeholder>
                  <w:docPart w:val="4233FAE18D5D4F31834DE1E5A7538C9B"/>
                </w:placeholder>
                <w:showingPlcHdr/>
                <w:dropDownList>
                  <w:listItem w:displayText="Select" w:value="Select"/>
                  <w:listItem w:displayText="Yes" w:value="Yes"/>
                  <w:listItem w:displayText="No" w:value="No"/>
                  <w:listItem w:displayText="Not applicable" w:value="Not applicable"/>
                </w:dropDownList>
              </w:sdtPr>
              <w:sdtEndPr>
                <w:rPr>
                  <w:rStyle w:val="Laukeliai"/>
                </w:rPr>
              </w:sdtEndPr>
              <w:sdtContent>
                <w:r w:rsidR="003275AC" w:rsidRPr="00B7291D">
                  <w:rPr>
                    <w:rStyle w:val="Laukeliai"/>
                    <w:rFonts w:ascii="Times New Roman" w:hAnsi="Times New Roman" w:cs="Times New Roman"/>
                    <w:sz w:val="24"/>
                    <w:szCs w:val="24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3734" w:type="dxa"/>
            <w:vAlign w:val="center"/>
          </w:tcPr>
          <w:p w14:paraId="2DAA2548" w14:textId="21EABD7C" w:rsidR="003275AC" w:rsidRPr="00B7291D" w:rsidRDefault="00F62DDF" w:rsidP="003275AC">
            <w:pPr>
              <w:jc w:val="center"/>
            </w:pPr>
            <w:r w:rsidRPr="00B7291D">
              <w:rPr>
                <w:b/>
                <w:i/>
                <w:color w:val="FF0000"/>
              </w:rPr>
              <w:t>Užpildyti</w:t>
            </w:r>
            <w:r>
              <w:rPr>
                <w:b/>
                <w:i/>
                <w:color w:val="FF0000"/>
              </w:rPr>
              <w:t xml:space="preserve"> / To </w:t>
            </w:r>
            <w:proofErr w:type="spellStart"/>
            <w:r>
              <w:rPr>
                <w:b/>
                <w:i/>
                <w:color w:val="FF0000"/>
              </w:rPr>
              <w:t>f</w:t>
            </w:r>
            <w:r w:rsidRPr="0031127D">
              <w:rPr>
                <w:b/>
                <w:i/>
                <w:color w:val="FF0000"/>
              </w:rPr>
              <w:t>ill</w:t>
            </w:r>
            <w:proofErr w:type="spellEnd"/>
            <w:r w:rsidRPr="0031127D">
              <w:rPr>
                <w:b/>
                <w:i/>
                <w:color w:val="FF0000"/>
              </w:rPr>
              <w:t xml:space="preserve"> </w:t>
            </w:r>
            <w:proofErr w:type="spellStart"/>
            <w:r w:rsidRPr="0031127D">
              <w:rPr>
                <w:b/>
                <w:i/>
                <w:color w:val="FF0000"/>
              </w:rPr>
              <w:t>in</w:t>
            </w:r>
            <w:proofErr w:type="spellEnd"/>
          </w:p>
        </w:tc>
      </w:tr>
      <w:tr w:rsidR="003275AC" w:rsidRPr="00B7291D" w14:paraId="426E4862" w14:textId="77777777" w:rsidTr="003275AC">
        <w:tc>
          <w:tcPr>
            <w:tcW w:w="597" w:type="dxa"/>
            <w:vAlign w:val="center"/>
          </w:tcPr>
          <w:p w14:paraId="44407DE4" w14:textId="77777777" w:rsidR="003275AC" w:rsidRPr="00B7291D" w:rsidRDefault="003275AC" w:rsidP="003275AC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14" w:type="dxa"/>
          </w:tcPr>
          <w:p w14:paraId="7AB94D45" w14:textId="77777777" w:rsidR="003275AC" w:rsidRDefault="003275AC" w:rsidP="003275AC">
            <w:pPr>
              <w:tabs>
                <w:tab w:val="num" w:pos="3065"/>
              </w:tabs>
              <w:ind w:right="95"/>
              <w:jc w:val="both"/>
            </w:pPr>
            <w:r w:rsidRPr="00B7291D">
              <w:t>Tiekėjo deklaracija (-</w:t>
            </w:r>
            <w:proofErr w:type="spellStart"/>
            <w:r w:rsidRPr="00B7291D">
              <w:t>os</w:t>
            </w:r>
            <w:proofErr w:type="spellEnd"/>
            <w:r w:rsidRPr="00B7291D">
              <w:t xml:space="preserve">) dėl atitikties nacionalinio saugumo reikalavimams </w:t>
            </w:r>
            <w:r w:rsidR="004E7E02">
              <w:t>/</w:t>
            </w:r>
          </w:p>
          <w:p w14:paraId="792A620D" w14:textId="031E48FA" w:rsidR="004E7E02" w:rsidRPr="00F62DDF" w:rsidRDefault="004E7E02" w:rsidP="003275AC">
            <w:pPr>
              <w:tabs>
                <w:tab w:val="num" w:pos="3065"/>
              </w:tabs>
              <w:ind w:right="95"/>
              <w:jc w:val="both"/>
              <w:rPr>
                <w:i/>
                <w:iCs/>
                <w:lang w:val="en-GB"/>
              </w:rPr>
            </w:pPr>
            <w:r w:rsidRPr="00F62DDF">
              <w:rPr>
                <w:i/>
                <w:iCs/>
                <w:lang w:val="en-GB"/>
              </w:rPr>
              <w:t>Supplier’s declaration(s) of compliance with national security requirements</w:t>
            </w:r>
          </w:p>
        </w:tc>
        <w:tc>
          <w:tcPr>
            <w:tcW w:w="2040" w:type="dxa"/>
            <w:vAlign w:val="center"/>
          </w:tcPr>
          <w:p w14:paraId="381231FD" w14:textId="77777777" w:rsidR="003275AC" w:rsidRDefault="000263F8" w:rsidP="003275AC">
            <w:pPr>
              <w:jc w:val="center"/>
            </w:pPr>
            <w:sdt>
              <w:sdtPr>
                <w:rPr>
                  <w:rStyle w:val="Laukeliai"/>
                  <w:rFonts w:ascii="Times New Roman" w:hAnsi="Times New Roman" w:cs="Times New Roman"/>
                  <w:sz w:val="24"/>
                  <w:szCs w:val="24"/>
                </w:rPr>
                <w:id w:val="-1204941048"/>
                <w:placeholder>
                  <w:docPart w:val="57596EBAA1694502863A3ED366DC7B3A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3275AC" w:rsidRPr="00B7291D">
                  <w:rPr>
                    <w:rStyle w:val="Laukeliai"/>
                    <w:rFonts w:ascii="Times New Roman" w:hAnsi="Times New Roman" w:cs="Times New Roman"/>
                    <w:sz w:val="24"/>
                    <w:szCs w:val="24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  <w:p w14:paraId="2D149A57" w14:textId="77777777" w:rsidR="003275AC" w:rsidRDefault="003275AC" w:rsidP="003275AC">
            <w:pPr>
              <w:jc w:val="center"/>
            </w:pPr>
            <w:r>
              <w:t>/</w:t>
            </w:r>
          </w:p>
          <w:p w14:paraId="6A007ED6" w14:textId="0A71D6DF" w:rsidR="003275AC" w:rsidRPr="00B7291D" w:rsidRDefault="000263F8" w:rsidP="003275AC">
            <w:pPr>
              <w:jc w:val="center"/>
            </w:pPr>
            <w:sdt>
              <w:sdtPr>
                <w:rPr>
                  <w:rStyle w:val="Laukeliai"/>
                  <w:rFonts w:ascii="Times New Roman" w:hAnsi="Times New Roman" w:cs="Times New Roman"/>
                  <w:sz w:val="24"/>
                  <w:szCs w:val="24"/>
                </w:rPr>
                <w:id w:val="-546918029"/>
                <w:placeholder>
                  <w:docPart w:val="17D689E415CA41A0B1CF23AF8213F40F"/>
                </w:placeholder>
                <w:showingPlcHdr/>
                <w:dropDownList>
                  <w:listItem w:displayText="Select" w:value="Select"/>
                  <w:listItem w:displayText="Yes" w:value="Yes"/>
                  <w:listItem w:displayText="No" w:value="No"/>
                  <w:listItem w:displayText="Not applicable" w:value="Not applicable"/>
                </w:dropDownList>
              </w:sdtPr>
              <w:sdtEndPr>
                <w:rPr>
                  <w:rStyle w:val="Laukeliai"/>
                </w:rPr>
              </w:sdtEndPr>
              <w:sdtContent>
                <w:r w:rsidR="003275AC" w:rsidRPr="00B7291D">
                  <w:rPr>
                    <w:rStyle w:val="Laukeliai"/>
                    <w:rFonts w:ascii="Times New Roman" w:hAnsi="Times New Roman" w:cs="Times New Roman"/>
                    <w:sz w:val="24"/>
                    <w:szCs w:val="24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3734" w:type="dxa"/>
            <w:vAlign w:val="center"/>
          </w:tcPr>
          <w:p w14:paraId="300ECA29" w14:textId="72F5C941" w:rsidR="003275AC" w:rsidRPr="00B7291D" w:rsidRDefault="00F62DDF" w:rsidP="003275AC">
            <w:pPr>
              <w:jc w:val="center"/>
            </w:pPr>
            <w:r w:rsidRPr="00B7291D">
              <w:rPr>
                <w:b/>
                <w:i/>
                <w:color w:val="FF0000"/>
              </w:rPr>
              <w:t>Užpildyti</w:t>
            </w:r>
            <w:r>
              <w:rPr>
                <w:b/>
                <w:i/>
                <w:color w:val="FF0000"/>
              </w:rPr>
              <w:t xml:space="preserve"> / To </w:t>
            </w:r>
            <w:proofErr w:type="spellStart"/>
            <w:r>
              <w:rPr>
                <w:b/>
                <w:i/>
                <w:color w:val="FF0000"/>
              </w:rPr>
              <w:t>f</w:t>
            </w:r>
            <w:r w:rsidRPr="0031127D">
              <w:rPr>
                <w:b/>
                <w:i/>
                <w:color w:val="FF0000"/>
              </w:rPr>
              <w:t>ill</w:t>
            </w:r>
            <w:proofErr w:type="spellEnd"/>
            <w:r w:rsidRPr="0031127D">
              <w:rPr>
                <w:b/>
                <w:i/>
                <w:color w:val="FF0000"/>
              </w:rPr>
              <w:t xml:space="preserve"> </w:t>
            </w:r>
            <w:proofErr w:type="spellStart"/>
            <w:r w:rsidRPr="0031127D">
              <w:rPr>
                <w:b/>
                <w:i/>
                <w:color w:val="FF0000"/>
              </w:rPr>
              <w:t>in</w:t>
            </w:r>
            <w:proofErr w:type="spellEnd"/>
          </w:p>
        </w:tc>
      </w:tr>
      <w:tr w:rsidR="003275AC" w:rsidRPr="00B7291D" w14:paraId="7E8AA274" w14:textId="77777777" w:rsidTr="003275AC">
        <w:tc>
          <w:tcPr>
            <w:tcW w:w="597" w:type="dxa"/>
            <w:vAlign w:val="center"/>
          </w:tcPr>
          <w:p w14:paraId="1BDBA801" w14:textId="77777777" w:rsidR="003275AC" w:rsidRPr="00B7291D" w:rsidRDefault="003275AC" w:rsidP="003275AC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14" w:type="dxa"/>
          </w:tcPr>
          <w:p w14:paraId="3D2AE9D6" w14:textId="37D8175A" w:rsidR="003275AC" w:rsidRDefault="00E2587F" w:rsidP="003275AC">
            <w:pPr>
              <w:tabs>
                <w:tab w:val="num" w:pos="3065"/>
              </w:tabs>
              <w:ind w:right="95"/>
              <w:jc w:val="both"/>
              <w:rPr>
                <w:rStyle w:val="cf0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A</w:t>
            </w:r>
            <w:r w:rsidR="003275AC" w:rsidRPr="00B7291D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titikimą</w:t>
            </w:r>
            <w:r w:rsidR="003275A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 xml:space="preserve"> nacionalinio</w:t>
            </w:r>
            <w:r w:rsidR="003275AC" w:rsidRPr="00B7291D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 xml:space="preserve"> saugumo reikalavimams patvirtinantys dokumentai</w:t>
            </w:r>
            <w:r w:rsidR="003275A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:</w:t>
            </w:r>
            <w:r w:rsidR="00F62DDF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 xml:space="preserve"> / </w:t>
            </w:r>
          </w:p>
          <w:p w14:paraId="54C8DE04" w14:textId="65ABF54D" w:rsidR="00F62DDF" w:rsidRPr="00F62DDF" w:rsidRDefault="00F62DDF" w:rsidP="003275AC">
            <w:pPr>
              <w:tabs>
                <w:tab w:val="num" w:pos="3065"/>
              </w:tabs>
              <w:ind w:right="95"/>
              <w:jc w:val="both"/>
              <w:rPr>
                <w:i/>
                <w:iCs/>
              </w:rPr>
            </w:pPr>
            <w:proofErr w:type="spellStart"/>
            <w:r w:rsidRPr="00F62DDF">
              <w:rPr>
                <w:i/>
                <w:iCs/>
              </w:rPr>
              <w:lastRenderedPageBreak/>
              <w:t>Documents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proving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compliance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with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national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security</w:t>
            </w:r>
            <w:proofErr w:type="spellEnd"/>
            <w:r w:rsidRPr="00F62DDF">
              <w:rPr>
                <w:i/>
                <w:iCs/>
              </w:rPr>
              <w:t xml:space="preserve"> </w:t>
            </w:r>
            <w:proofErr w:type="spellStart"/>
            <w:r w:rsidRPr="00F62DDF">
              <w:rPr>
                <w:i/>
                <w:iCs/>
              </w:rPr>
              <w:t>requirements</w:t>
            </w:r>
            <w:proofErr w:type="spellEnd"/>
            <w:r w:rsidRPr="00F62DDF">
              <w:rPr>
                <w:i/>
                <w:iCs/>
              </w:rPr>
              <w:t>:</w:t>
            </w:r>
          </w:p>
        </w:tc>
        <w:tc>
          <w:tcPr>
            <w:tcW w:w="2040" w:type="dxa"/>
            <w:vAlign w:val="center"/>
          </w:tcPr>
          <w:p w14:paraId="5D4648D4" w14:textId="77777777" w:rsidR="003275AC" w:rsidRDefault="000263F8" w:rsidP="003275AC">
            <w:pPr>
              <w:jc w:val="center"/>
            </w:pPr>
            <w:sdt>
              <w:sdtPr>
                <w:rPr>
                  <w:rStyle w:val="Laukeliai"/>
                  <w:rFonts w:ascii="Times New Roman" w:hAnsi="Times New Roman" w:cs="Times New Roman"/>
                  <w:sz w:val="24"/>
                  <w:szCs w:val="24"/>
                </w:rPr>
                <w:id w:val="637380674"/>
                <w:placeholder>
                  <w:docPart w:val="23064E2F61CD4BD1B2A9C15964FA7C4E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3275AC" w:rsidRPr="00B7291D">
                  <w:rPr>
                    <w:rStyle w:val="Laukeliai"/>
                    <w:rFonts w:ascii="Times New Roman" w:hAnsi="Times New Roman" w:cs="Times New Roman"/>
                    <w:sz w:val="24"/>
                    <w:szCs w:val="24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  <w:p w14:paraId="6C64E0C7" w14:textId="77777777" w:rsidR="003275AC" w:rsidRDefault="003275AC" w:rsidP="003275AC">
            <w:pPr>
              <w:jc w:val="center"/>
            </w:pPr>
            <w:r>
              <w:t>/</w:t>
            </w:r>
          </w:p>
          <w:p w14:paraId="38FA2D60" w14:textId="5CCE358F" w:rsidR="003275AC" w:rsidRPr="00B7291D" w:rsidRDefault="000263F8" w:rsidP="003275AC">
            <w:pPr>
              <w:jc w:val="center"/>
            </w:pPr>
            <w:sdt>
              <w:sdtPr>
                <w:rPr>
                  <w:rStyle w:val="Laukeliai"/>
                  <w:rFonts w:ascii="Times New Roman" w:hAnsi="Times New Roman" w:cs="Times New Roman"/>
                  <w:sz w:val="24"/>
                  <w:szCs w:val="24"/>
                </w:rPr>
                <w:id w:val="1518655458"/>
                <w:placeholder>
                  <w:docPart w:val="1063DA07106D41E0BE48B434C1ADC6C5"/>
                </w:placeholder>
                <w:dropDownList>
                  <w:listItem w:displayText="Select" w:value="Select"/>
                  <w:listItem w:displayText="Yes" w:value="Yes"/>
                  <w:listItem w:displayText="No" w:value="No"/>
                  <w:listItem w:displayText="Not applicable" w:value="Not applicable"/>
                </w:dropDownList>
              </w:sdtPr>
              <w:sdtEndPr>
                <w:rPr>
                  <w:rStyle w:val="Laukeliai"/>
                </w:rPr>
              </w:sdtEndPr>
              <w:sdtContent>
                <w:r w:rsidR="00F62DDF">
                  <w:rPr>
                    <w:rStyle w:val="Laukeliai"/>
                    <w:rFonts w:ascii="Times New Roman" w:hAnsi="Times New Roman" w:cs="Times New Roman"/>
                    <w:sz w:val="24"/>
                    <w:szCs w:val="24"/>
                  </w:rPr>
                  <w:t>Select</w:t>
                </w:r>
              </w:sdtContent>
            </w:sdt>
          </w:p>
        </w:tc>
        <w:tc>
          <w:tcPr>
            <w:tcW w:w="3734" w:type="dxa"/>
            <w:vAlign w:val="center"/>
          </w:tcPr>
          <w:p w14:paraId="70AB8142" w14:textId="6162B58F" w:rsidR="003275AC" w:rsidRPr="00B7291D" w:rsidRDefault="00F62DDF" w:rsidP="003275AC">
            <w:pPr>
              <w:jc w:val="center"/>
            </w:pPr>
            <w:r w:rsidRPr="00B7291D">
              <w:rPr>
                <w:b/>
                <w:i/>
                <w:color w:val="FF0000"/>
              </w:rPr>
              <w:t>Užpildyti</w:t>
            </w:r>
            <w:r>
              <w:rPr>
                <w:b/>
                <w:i/>
                <w:color w:val="FF0000"/>
              </w:rPr>
              <w:t xml:space="preserve"> / To </w:t>
            </w:r>
            <w:proofErr w:type="spellStart"/>
            <w:r>
              <w:rPr>
                <w:b/>
                <w:i/>
                <w:color w:val="FF0000"/>
              </w:rPr>
              <w:t>f</w:t>
            </w:r>
            <w:r w:rsidRPr="0031127D">
              <w:rPr>
                <w:b/>
                <w:i/>
                <w:color w:val="FF0000"/>
              </w:rPr>
              <w:t>ill</w:t>
            </w:r>
            <w:proofErr w:type="spellEnd"/>
            <w:r w:rsidRPr="0031127D">
              <w:rPr>
                <w:b/>
                <w:i/>
                <w:color w:val="FF0000"/>
              </w:rPr>
              <w:t xml:space="preserve"> </w:t>
            </w:r>
            <w:proofErr w:type="spellStart"/>
            <w:r w:rsidRPr="0031127D">
              <w:rPr>
                <w:b/>
                <w:i/>
                <w:color w:val="FF0000"/>
              </w:rPr>
              <w:t>in</w:t>
            </w:r>
            <w:proofErr w:type="spellEnd"/>
          </w:p>
        </w:tc>
      </w:tr>
      <w:tr w:rsidR="003275AC" w:rsidRPr="00B7291D" w14:paraId="1BABB414" w14:textId="77777777" w:rsidTr="003275AC">
        <w:tc>
          <w:tcPr>
            <w:tcW w:w="597" w:type="dxa"/>
            <w:vAlign w:val="center"/>
          </w:tcPr>
          <w:p w14:paraId="5540D761" w14:textId="77777777" w:rsidR="003275AC" w:rsidRPr="00B7291D" w:rsidRDefault="003275AC" w:rsidP="003275AC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14" w:type="dxa"/>
          </w:tcPr>
          <w:p w14:paraId="01757B90" w14:textId="77777777" w:rsidR="003275AC" w:rsidRDefault="003275AC" w:rsidP="003275AC">
            <w:pPr>
              <w:tabs>
                <w:tab w:val="num" w:pos="3065"/>
              </w:tabs>
              <w:ind w:right="95"/>
              <w:jc w:val="both"/>
              <w:rPr>
                <w:b/>
                <w:bCs/>
                <w:color w:val="FF0000"/>
              </w:rPr>
            </w:pPr>
            <w:r w:rsidRPr="002237F8">
              <w:rPr>
                <w:b/>
                <w:bCs/>
                <w:color w:val="FF0000"/>
              </w:rPr>
              <w:t>Nurodomi kiti teikiami dokumentai (jei buvo teikiami)</w:t>
            </w:r>
            <w:r w:rsidR="00440145">
              <w:rPr>
                <w:b/>
                <w:bCs/>
                <w:color w:val="FF0000"/>
              </w:rPr>
              <w:t xml:space="preserve"> /</w:t>
            </w:r>
          </w:p>
          <w:p w14:paraId="33939096" w14:textId="4572646C" w:rsidR="00440145" w:rsidRPr="00F62DDF" w:rsidRDefault="00440145" w:rsidP="00440145">
            <w:pPr>
              <w:tabs>
                <w:tab w:val="num" w:pos="3065"/>
              </w:tabs>
              <w:ind w:right="95"/>
              <w:jc w:val="both"/>
              <w:rPr>
                <w:b/>
                <w:bCs/>
                <w:i/>
                <w:iCs/>
                <w:color w:val="FF0000"/>
              </w:rPr>
            </w:pPr>
            <w:proofErr w:type="spellStart"/>
            <w:r w:rsidRPr="00F62DDF">
              <w:rPr>
                <w:rStyle w:val="cf01"/>
                <w:rFonts w:ascii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>Specify</w:t>
            </w:r>
            <w:proofErr w:type="spellEnd"/>
            <w:r w:rsidRPr="00F62DDF">
              <w:rPr>
                <w:rStyle w:val="cf01"/>
                <w:rFonts w:ascii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F62DDF">
              <w:rPr>
                <w:rStyle w:val="cf01"/>
                <w:rFonts w:ascii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>the</w:t>
            </w:r>
            <w:proofErr w:type="spellEnd"/>
            <w:r w:rsidRPr="00F62DDF">
              <w:rPr>
                <w:rStyle w:val="cf01"/>
                <w:rFonts w:ascii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F62DDF">
              <w:rPr>
                <w:rStyle w:val="cf01"/>
                <w:rFonts w:ascii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>document</w:t>
            </w:r>
            <w:proofErr w:type="spellEnd"/>
            <w:r w:rsidRPr="00F62DDF">
              <w:rPr>
                <w:rStyle w:val="cf01"/>
                <w:rFonts w:ascii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 xml:space="preserve"> to be </w:t>
            </w:r>
            <w:proofErr w:type="spellStart"/>
            <w:r w:rsidRPr="00F62DDF">
              <w:rPr>
                <w:rStyle w:val="cf01"/>
                <w:rFonts w:ascii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>submitted</w:t>
            </w:r>
            <w:proofErr w:type="spellEnd"/>
            <w:r w:rsidRPr="00F62DDF">
              <w:rPr>
                <w:rStyle w:val="cf01"/>
                <w:rFonts w:ascii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 xml:space="preserve"> (</w:t>
            </w:r>
            <w:proofErr w:type="spellStart"/>
            <w:r w:rsidRPr="00F62DDF">
              <w:rPr>
                <w:rStyle w:val="cf01"/>
                <w:rFonts w:ascii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>if</w:t>
            </w:r>
            <w:proofErr w:type="spellEnd"/>
            <w:r w:rsidRPr="00F62DDF">
              <w:rPr>
                <w:rStyle w:val="cf01"/>
                <w:rFonts w:ascii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F62DDF">
              <w:rPr>
                <w:rStyle w:val="cf01"/>
                <w:rFonts w:ascii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>submitted</w:t>
            </w:r>
            <w:proofErr w:type="spellEnd"/>
            <w:r w:rsidRPr="00F62DDF">
              <w:rPr>
                <w:rStyle w:val="cf01"/>
                <w:rFonts w:ascii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>)</w:t>
            </w:r>
          </w:p>
        </w:tc>
        <w:tc>
          <w:tcPr>
            <w:tcW w:w="2040" w:type="dxa"/>
            <w:vAlign w:val="center"/>
          </w:tcPr>
          <w:p w14:paraId="2097F435" w14:textId="77777777" w:rsidR="003275AC" w:rsidRDefault="000263F8" w:rsidP="003275AC">
            <w:pPr>
              <w:jc w:val="center"/>
            </w:pPr>
            <w:sdt>
              <w:sdtPr>
                <w:rPr>
                  <w:rStyle w:val="Laukeliai"/>
                  <w:rFonts w:ascii="Times New Roman" w:hAnsi="Times New Roman" w:cs="Times New Roman"/>
                  <w:sz w:val="24"/>
                  <w:szCs w:val="24"/>
                </w:rPr>
                <w:id w:val="-118303948"/>
                <w:placeholder>
                  <w:docPart w:val="DCCC8EE53A46403295602E60AA9EA995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3275AC" w:rsidRPr="00B7291D">
                  <w:rPr>
                    <w:rStyle w:val="Laukeliai"/>
                    <w:rFonts w:ascii="Times New Roman" w:hAnsi="Times New Roman" w:cs="Times New Roman"/>
                    <w:sz w:val="24"/>
                    <w:szCs w:val="24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  <w:p w14:paraId="00806B03" w14:textId="77777777" w:rsidR="003275AC" w:rsidRDefault="003275AC" w:rsidP="003275AC">
            <w:pPr>
              <w:jc w:val="center"/>
            </w:pPr>
            <w:r>
              <w:t>/</w:t>
            </w:r>
          </w:p>
          <w:p w14:paraId="3F1E96FF" w14:textId="59961470" w:rsidR="003275AC" w:rsidRPr="00B7291D" w:rsidRDefault="000263F8" w:rsidP="003275AC">
            <w:pPr>
              <w:jc w:val="center"/>
              <w:rPr>
                <w:rStyle w:val="Laukeliai"/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Style w:val="Laukeliai"/>
                  <w:rFonts w:ascii="Times New Roman" w:hAnsi="Times New Roman" w:cs="Times New Roman"/>
                  <w:sz w:val="24"/>
                  <w:szCs w:val="24"/>
                </w:rPr>
                <w:id w:val="-591398698"/>
                <w:placeholder>
                  <w:docPart w:val="6769347690CF4C0EBBB93D20F0F5B05F"/>
                </w:placeholder>
                <w:showingPlcHdr/>
                <w:dropDownList>
                  <w:listItem w:displayText="Select" w:value="Select"/>
                  <w:listItem w:displayText="Yes" w:value="Yes"/>
                  <w:listItem w:displayText="No" w:value="No"/>
                  <w:listItem w:displayText="Not applicable" w:value="Not applicable"/>
                </w:dropDownList>
              </w:sdtPr>
              <w:sdtEndPr>
                <w:rPr>
                  <w:rStyle w:val="Laukeliai"/>
                </w:rPr>
              </w:sdtEndPr>
              <w:sdtContent>
                <w:r w:rsidR="003275AC" w:rsidRPr="00B7291D">
                  <w:rPr>
                    <w:rStyle w:val="Laukeliai"/>
                    <w:rFonts w:ascii="Times New Roman" w:hAnsi="Times New Roman" w:cs="Times New Roman"/>
                    <w:sz w:val="24"/>
                    <w:szCs w:val="24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3734" w:type="dxa"/>
            <w:vAlign w:val="center"/>
          </w:tcPr>
          <w:p w14:paraId="13937993" w14:textId="526B5572" w:rsidR="003275AC" w:rsidRPr="00B7291D" w:rsidRDefault="00F62DDF" w:rsidP="003275AC">
            <w:pPr>
              <w:jc w:val="center"/>
              <w:rPr>
                <w:b/>
                <w:i/>
                <w:color w:val="FF0000"/>
              </w:rPr>
            </w:pPr>
            <w:r w:rsidRPr="00B7291D">
              <w:rPr>
                <w:b/>
                <w:i/>
                <w:color w:val="FF0000"/>
              </w:rPr>
              <w:t>Užpildyti</w:t>
            </w:r>
            <w:r>
              <w:rPr>
                <w:b/>
                <w:i/>
                <w:color w:val="FF0000"/>
              </w:rPr>
              <w:t xml:space="preserve"> / To </w:t>
            </w:r>
            <w:proofErr w:type="spellStart"/>
            <w:r>
              <w:rPr>
                <w:b/>
                <w:i/>
                <w:color w:val="FF0000"/>
              </w:rPr>
              <w:t>f</w:t>
            </w:r>
            <w:r w:rsidRPr="0031127D">
              <w:rPr>
                <w:b/>
                <w:i/>
                <w:color w:val="FF0000"/>
              </w:rPr>
              <w:t>ill</w:t>
            </w:r>
            <w:proofErr w:type="spellEnd"/>
            <w:r w:rsidRPr="0031127D">
              <w:rPr>
                <w:b/>
                <w:i/>
                <w:color w:val="FF0000"/>
              </w:rPr>
              <w:t xml:space="preserve"> </w:t>
            </w:r>
            <w:proofErr w:type="spellStart"/>
            <w:r w:rsidRPr="0031127D">
              <w:rPr>
                <w:b/>
                <w:i/>
                <w:color w:val="FF0000"/>
              </w:rPr>
              <w:t>in</w:t>
            </w:r>
            <w:proofErr w:type="spellEnd"/>
          </w:p>
        </w:tc>
      </w:tr>
    </w:tbl>
    <w:p w14:paraId="4435BC38" w14:textId="77777777" w:rsidR="002237F8" w:rsidRDefault="002237F8" w:rsidP="00E15F94">
      <w:pPr>
        <w:spacing w:before="60" w:after="60"/>
        <w:jc w:val="center"/>
      </w:pPr>
    </w:p>
    <w:p w14:paraId="5164CA43" w14:textId="4C28619E" w:rsidR="00E15F94" w:rsidRPr="00B7291D" w:rsidRDefault="00E15F94" w:rsidP="00E15F94">
      <w:pPr>
        <w:spacing w:before="60" w:after="60"/>
        <w:jc w:val="center"/>
      </w:pPr>
      <w:r w:rsidRPr="00B7291D">
        <w:t>____________________________________________</w:t>
      </w:r>
    </w:p>
    <w:p w14:paraId="22B058FD" w14:textId="3A39C727" w:rsidR="00E15F94" w:rsidRPr="00B7291D" w:rsidRDefault="00E15F94" w:rsidP="00E15F94">
      <w:pPr>
        <w:widowControl w:val="0"/>
        <w:tabs>
          <w:tab w:val="left" w:pos="480"/>
        </w:tabs>
        <w:spacing w:before="60" w:after="60"/>
        <w:jc w:val="center"/>
      </w:pPr>
      <w:r w:rsidRPr="00B7291D">
        <w:t>(Tiekėjo arba jo įgalioto asmens pareigos, vardas, pavardė, parašas</w:t>
      </w:r>
      <w:r w:rsidR="00440145">
        <w:t xml:space="preserve"> /</w:t>
      </w:r>
      <w:r w:rsidR="00440145" w:rsidRPr="00440145">
        <w:t xml:space="preserve"> </w:t>
      </w:r>
      <w:proofErr w:type="spellStart"/>
      <w:r w:rsidR="00440145" w:rsidRPr="00F62DDF">
        <w:rPr>
          <w:i/>
          <w:iCs/>
        </w:rPr>
        <w:t>Position</w:t>
      </w:r>
      <w:proofErr w:type="spellEnd"/>
      <w:r w:rsidR="00440145" w:rsidRPr="00F62DDF">
        <w:rPr>
          <w:i/>
          <w:iCs/>
        </w:rPr>
        <w:t xml:space="preserve">, name, </w:t>
      </w:r>
      <w:proofErr w:type="spellStart"/>
      <w:r w:rsidR="00440145" w:rsidRPr="00F62DDF">
        <w:rPr>
          <w:i/>
          <w:iCs/>
        </w:rPr>
        <w:t>surname</w:t>
      </w:r>
      <w:proofErr w:type="spellEnd"/>
      <w:r w:rsidR="00440145" w:rsidRPr="00F62DDF">
        <w:rPr>
          <w:i/>
          <w:iCs/>
        </w:rPr>
        <w:t xml:space="preserve"> </w:t>
      </w:r>
      <w:proofErr w:type="spellStart"/>
      <w:r w:rsidR="00440145" w:rsidRPr="00F62DDF">
        <w:rPr>
          <w:i/>
          <w:iCs/>
        </w:rPr>
        <w:t>and</w:t>
      </w:r>
      <w:proofErr w:type="spellEnd"/>
      <w:r w:rsidR="00440145" w:rsidRPr="00F62DDF">
        <w:rPr>
          <w:i/>
          <w:iCs/>
        </w:rPr>
        <w:t xml:space="preserve"> </w:t>
      </w:r>
      <w:proofErr w:type="spellStart"/>
      <w:r w:rsidR="00440145" w:rsidRPr="00F62DDF">
        <w:rPr>
          <w:i/>
          <w:iCs/>
        </w:rPr>
        <w:t>signature</w:t>
      </w:r>
      <w:proofErr w:type="spellEnd"/>
      <w:r w:rsidR="00440145" w:rsidRPr="00F62DDF">
        <w:rPr>
          <w:i/>
          <w:iCs/>
        </w:rPr>
        <w:t xml:space="preserve"> </w:t>
      </w:r>
      <w:proofErr w:type="spellStart"/>
      <w:r w:rsidR="00440145" w:rsidRPr="00F62DDF">
        <w:rPr>
          <w:i/>
          <w:iCs/>
        </w:rPr>
        <w:t>of</w:t>
      </w:r>
      <w:proofErr w:type="spellEnd"/>
      <w:r w:rsidR="00440145" w:rsidRPr="00F62DDF">
        <w:rPr>
          <w:i/>
          <w:iCs/>
        </w:rPr>
        <w:t xml:space="preserve"> </w:t>
      </w:r>
      <w:proofErr w:type="spellStart"/>
      <w:r w:rsidR="00440145" w:rsidRPr="00F62DDF">
        <w:rPr>
          <w:i/>
          <w:iCs/>
        </w:rPr>
        <w:t>the</w:t>
      </w:r>
      <w:proofErr w:type="spellEnd"/>
      <w:r w:rsidR="00440145" w:rsidRPr="00F62DDF">
        <w:rPr>
          <w:i/>
          <w:iCs/>
        </w:rPr>
        <w:t xml:space="preserve"> </w:t>
      </w:r>
      <w:proofErr w:type="spellStart"/>
      <w:r w:rsidR="00440145" w:rsidRPr="00F62DDF">
        <w:rPr>
          <w:i/>
          <w:iCs/>
        </w:rPr>
        <w:t>Supplier</w:t>
      </w:r>
      <w:proofErr w:type="spellEnd"/>
      <w:r w:rsidR="00440145" w:rsidRPr="00F62DDF">
        <w:rPr>
          <w:i/>
          <w:iCs/>
        </w:rPr>
        <w:t xml:space="preserve"> </w:t>
      </w:r>
      <w:proofErr w:type="spellStart"/>
      <w:r w:rsidR="00440145" w:rsidRPr="00F62DDF">
        <w:rPr>
          <w:i/>
          <w:iCs/>
        </w:rPr>
        <w:t>or</w:t>
      </w:r>
      <w:proofErr w:type="spellEnd"/>
      <w:r w:rsidR="00440145" w:rsidRPr="00F62DDF">
        <w:rPr>
          <w:i/>
          <w:iCs/>
        </w:rPr>
        <w:t xml:space="preserve"> </w:t>
      </w:r>
      <w:proofErr w:type="spellStart"/>
      <w:r w:rsidR="00440145" w:rsidRPr="00F62DDF">
        <w:rPr>
          <w:i/>
          <w:iCs/>
        </w:rPr>
        <w:t>authorised</w:t>
      </w:r>
      <w:proofErr w:type="spellEnd"/>
      <w:r w:rsidR="00440145" w:rsidRPr="00F62DDF">
        <w:rPr>
          <w:i/>
          <w:iCs/>
        </w:rPr>
        <w:t xml:space="preserve"> </w:t>
      </w:r>
      <w:proofErr w:type="spellStart"/>
      <w:r w:rsidR="00440145" w:rsidRPr="00F62DDF">
        <w:rPr>
          <w:i/>
          <w:iCs/>
        </w:rPr>
        <w:t>person</w:t>
      </w:r>
      <w:proofErr w:type="spellEnd"/>
      <w:r w:rsidR="00440145">
        <w:t xml:space="preserve"> </w:t>
      </w:r>
      <w:r w:rsidRPr="00B7291D">
        <w:t>)</w:t>
      </w:r>
      <w:r w:rsidRPr="00B7291D">
        <w:rPr>
          <w:rStyle w:val="FootnoteReference"/>
        </w:rPr>
        <w:footnoteReference w:id="4"/>
      </w:r>
      <w:r w:rsidR="00440145">
        <w:t xml:space="preserve"> </w:t>
      </w:r>
    </w:p>
    <w:p w14:paraId="38F5DB90" w14:textId="77777777" w:rsidR="00111DFC" w:rsidRDefault="00111DFC"/>
    <w:p w14:paraId="0AFEF464" w14:textId="77777777" w:rsidR="00B3210D" w:rsidRPr="00B3210D" w:rsidRDefault="00B3210D" w:rsidP="00B3210D"/>
    <w:p w14:paraId="79F8A6D2" w14:textId="77777777" w:rsidR="00B3210D" w:rsidRPr="00B3210D" w:rsidRDefault="00B3210D" w:rsidP="00B3210D"/>
    <w:p w14:paraId="45A318BA" w14:textId="77777777" w:rsidR="00B3210D" w:rsidRPr="00B3210D" w:rsidRDefault="00B3210D" w:rsidP="00B3210D"/>
    <w:p w14:paraId="015D43BE" w14:textId="77777777" w:rsidR="00B3210D" w:rsidRPr="00B3210D" w:rsidRDefault="00B3210D" w:rsidP="00B3210D"/>
    <w:p w14:paraId="019ADCAA" w14:textId="77777777" w:rsidR="00B3210D" w:rsidRPr="00B3210D" w:rsidRDefault="00B3210D" w:rsidP="00B3210D"/>
    <w:p w14:paraId="5F31929F" w14:textId="77777777" w:rsidR="00B3210D" w:rsidRPr="00B3210D" w:rsidRDefault="00B3210D" w:rsidP="00B3210D"/>
    <w:p w14:paraId="308511F1" w14:textId="77777777" w:rsidR="00B3210D" w:rsidRPr="00B3210D" w:rsidRDefault="00B3210D" w:rsidP="00B3210D"/>
    <w:p w14:paraId="4318BEB6" w14:textId="77777777" w:rsidR="00B3210D" w:rsidRPr="00B3210D" w:rsidRDefault="00B3210D" w:rsidP="00B3210D"/>
    <w:p w14:paraId="2120848B" w14:textId="77777777" w:rsidR="00B3210D" w:rsidRPr="00B3210D" w:rsidRDefault="00B3210D" w:rsidP="00B3210D"/>
    <w:p w14:paraId="7077105A" w14:textId="77777777" w:rsidR="00B3210D" w:rsidRPr="00B3210D" w:rsidRDefault="00B3210D" w:rsidP="00B3210D"/>
    <w:p w14:paraId="02BC10C2" w14:textId="77777777" w:rsidR="00B3210D" w:rsidRPr="00B3210D" w:rsidRDefault="00B3210D" w:rsidP="00B3210D"/>
    <w:p w14:paraId="1B9891DC" w14:textId="77777777" w:rsidR="00B3210D" w:rsidRPr="00B3210D" w:rsidRDefault="00B3210D" w:rsidP="00B3210D"/>
    <w:p w14:paraId="3F6A3110" w14:textId="77777777" w:rsidR="00B3210D" w:rsidRPr="00B3210D" w:rsidRDefault="00B3210D" w:rsidP="00B3210D"/>
    <w:p w14:paraId="716F21A8" w14:textId="77777777" w:rsidR="00B3210D" w:rsidRPr="00B3210D" w:rsidRDefault="00B3210D" w:rsidP="00B3210D"/>
    <w:p w14:paraId="5D8DAE20" w14:textId="77777777" w:rsidR="00B3210D" w:rsidRPr="00B3210D" w:rsidRDefault="00B3210D" w:rsidP="00B3210D"/>
    <w:p w14:paraId="71513806" w14:textId="77777777" w:rsidR="00B3210D" w:rsidRPr="00B3210D" w:rsidRDefault="00B3210D" w:rsidP="00B3210D"/>
    <w:p w14:paraId="3768DBC4" w14:textId="77777777" w:rsidR="00B3210D" w:rsidRDefault="00B3210D" w:rsidP="00B3210D"/>
    <w:p w14:paraId="0A93E590" w14:textId="77777777" w:rsidR="00B3210D" w:rsidRDefault="00B3210D" w:rsidP="00B3210D"/>
    <w:p w14:paraId="6901F067" w14:textId="0A708D91" w:rsidR="00B3210D" w:rsidRPr="00B3210D" w:rsidRDefault="00B3210D" w:rsidP="00B3210D">
      <w:pPr>
        <w:tabs>
          <w:tab w:val="left" w:pos="4741"/>
        </w:tabs>
      </w:pPr>
      <w:r>
        <w:tab/>
      </w:r>
    </w:p>
    <w:sectPr w:rsidR="00B3210D" w:rsidRPr="00B3210D" w:rsidSect="00372DFA">
      <w:footerReference w:type="default" r:id="rId10"/>
      <w:headerReference w:type="first" r:id="rId11"/>
      <w:pgSz w:w="11906" w:h="16838" w:code="9"/>
      <w:pgMar w:top="851" w:right="720" w:bottom="720" w:left="720" w:header="284" w:footer="7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A61854" w14:textId="77777777" w:rsidR="000263F8" w:rsidRDefault="000263F8" w:rsidP="00DD4959">
      <w:r>
        <w:separator/>
      </w:r>
    </w:p>
  </w:endnote>
  <w:endnote w:type="continuationSeparator" w:id="0">
    <w:p w14:paraId="398FB0FB" w14:textId="77777777" w:rsidR="000263F8" w:rsidRDefault="000263F8" w:rsidP="00DD4959">
      <w:r>
        <w:continuationSeparator/>
      </w:r>
    </w:p>
  </w:endnote>
  <w:endnote w:type="continuationNotice" w:id="1">
    <w:p w14:paraId="0D478B77" w14:textId="77777777" w:rsidR="000263F8" w:rsidRDefault="000263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1EC76" w14:textId="77777777" w:rsidR="00F826C4" w:rsidRDefault="00F826C4" w:rsidP="00974358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9E9CBD" w14:textId="77777777" w:rsidR="000263F8" w:rsidRDefault="000263F8" w:rsidP="00DD4959">
      <w:r>
        <w:separator/>
      </w:r>
    </w:p>
  </w:footnote>
  <w:footnote w:type="continuationSeparator" w:id="0">
    <w:p w14:paraId="06679D97" w14:textId="77777777" w:rsidR="000263F8" w:rsidRDefault="000263F8" w:rsidP="00DD4959">
      <w:r>
        <w:continuationSeparator/>
      </w:r>
    </w:p>
  </w:footnote>
  <w:footnote w:type="continuationNotice" w:id="1">
    <w:p w14:paraId="608D41D3" w14:textId="77777777" w:rsidR="000263F8" w:rsidRDefault="000263F8"/>
  </w:footnote>
  <w:footnote w:id="2">
    <w:p w14:paraId="7906A0AF" w14:textId="77777777" w:rsidR="00111DFC" w:rsidRPr="00333298" w:rsidRDefault="00111DFC" w:rsidP="00111DFC">
      <w:pPr>
        <w:pStyle w:val="FootnoteText"/>
        <w:tabs>
          <w:tab w:val="left" w:pos="426"/>
        </w:tabs>
        <w:ind w:left="142" w:hanging="142"/>
        <w:jc w:val="both"/>
        <w:rPr>
          <w:rFonts w:ascii="Trebuchet MS" w:hAnsi="Trebuchet MS"/>
          <w:sz w:val="18"/>
          <w:szCs w:val="18"/>
        </w:rPr>
      </w:pPr>
      <w:r w:rsidRPr="00D41258">
        <w:rPr>
          <w:rStyle w:val="FootnoteReference"/>
          <w:sz w:val="16"/>
          <w:szCs w:val="16"/>
        </w:rPr>
        <w:footnoteRef/>
      </w:r>
      <w:r w:rsidRPr="00D41258">
        <w:rPr>
          <w:sz w:val="16"/>
          <w:szCs w:val="16"/>
        </w:rPr>
        <w:t xml:space="preserve"> Atskiri dokumentai ar šiuose dokumentuose pateikiama informacija gali būti nurodoma atskirose eilutėse, atsižvelgiant į informacijos konfidencialumą.</w:t>
      </w:r>
    </w:p>
  </w:footnote>
  <w:footnote w:id="3">
    <w:p w14:paraId="35D8E4B3" w14:textId="77777777" w:rsidR="00E15F94" w:rsidRPr="00B139E2" w:rsidRDefault="00E15F94" w:rsidP="00111DFC">
      <w:pPr>
        <w:pStyle w:val="FootnoteText"/>
        <w:ind w:left="142" w:hanging="142"/>
        <w:jc w:val="both"/>
        <w:rPr>
          <w:sz w:val="16"/>
          <w:szCs w:val="16"/>
          <w:lang w:val="en-US"/>
        </w:rPr>
      </w:pPr>
      <w:r w:rsidRPr="00B139E2">
        <w:rPr>
          <w:rStyle w:val="FootnoteReference"/>
          <w:sz w:val="16"/>
          <w:szCs w:val="16"/>
        </w:rPr>
        <w:footnoteRef/>
      </w:r>
      <w:r w:rsidRPr="00B139E2">
        <w:rPr>
          <w:sz w:val="16"/>
          <w:szCs w:val="16"/>
        </w:rPr>
        <w:t xml:space="preserve"> Lietuvos Respublikos pirkimų, atliekamų vandentvarkos, energetikos, transporto ar pašto paslaugų srities perkančiųjų subjektų, įstatymas (toliau – PĮ)</w:t>
      </w:r>
    </w:p>
  </w:footnote>
  <w:footnote w:id="4">
    <w:p w14:paraId="6252A3EC" w14:textId="7C0CAF26" w:rsidR="00E15F94" w:rsidRPr="003B1940" w:rsidRDefault="00E15F94" w:rsidP="00E15F94">
      <w:pPr>
        <w:pStyle w:val="FootnoteText"/>
        <w:jc w:val="both"/>
        <w:rPr>
          <w:rFonts w:ascii="Arial" w:hAnsi="Arial" w:cs="Arial"/>
        </w:rPr>
      </w:pPr>
      <w:r w:rsidRPr="00B139E2">
        <w:rPr>
          <w:rStyle w:val="FootnoteReference"/>
          <w:sz w:val="16"/>
          <w:szCs w:val="16"/>
        </w:rPr>
        <w:footnoteRef/>
      </w:r>
      <w:r w:rsidRPr="00B139E2">
        <w:rPr>
          <w:sz w:val="16"/>
          <w:szCs w:val="16"/>
        </w:rPr>
        <w:t xml:space="preserve"> </w:t>
      </w:r>
      <w:r w:rsidRPr="00B139E2">
        <w:rPr>
          <w:sz w:val="16"/>
          <w:szCs w:val="16"/>
        </w:rPr>
        <w:t>Jei Pasiūlymą Pirkimui pasirašo vadovo įgaliotas asmuo, prie Pasiūlymo turi būti pridėtas rašytinis įgaliojimas arba kitas dokumentas, suteikiantis parašo teisę.</w:t>
      </w:r>
      <w:r w:rsidR="00440145">
        <w:rPr>
          <w:sz w:val="16"/>
          <w:szCs w:val="16"/>
        </w:rPr>
        <w:t xml:space="preserve"> / </w:t>
      </w:r>
      <w:proofErr w:type="spellStart"/>
      <w:r w:rsidR="00440145" w:rsidRPr="00F62DDF">
        <w:rPr>
          <w:i/>
          <w:iCs/>
          <w:sz w:val="16"/>
          <w:szCs w:val="16"/>
        </w:rPr>
        <w:t>If</w:t>
      </w:r>
      <w:proofErr w:type="spellEnd"/>
      <w:r w:rsidR="00440145" w:rsidRPr="00F62DDF">
        <w:rPr>
          <w:i/>
          <w:iCs/>
          <w:sz w:val="16"/>
          <w:szCs w:val="16"/>
        </w:rPr>
        <w:t xml:space="preserve"> </w:t>
      </w:r>
      <w:proofErr w:type="spellStart"/>
      <w:r w:rsidR="00440145" w:rsidRPr="00F62DDF">
        <w:rPr>
          <w:i/>
          <w:iCs/>
          <w:sz w:val="16"/>
          <w:szCs w:val="16"/>
        </w:rPr>
        <w:t>the</w:t>
      </w:r>
      <w:proofErr w:type="spellEnd"/>
      <w:r w:rsidR="00440145" w:rsidRPr="00F62DDF">
        <w:rPr>
          <w:i/>
          <w:iCs/>
          <w:sz w:val="16"/>
          <w:szCs w:val="16"/>
        </w:rPr>
        <w:t xml:space="preserve"> </w:t>
      </w:r>
      <w:proofErr w:type="spellStart"/>
      <w:r w:rsidR="00440145" w:rsidRPr="00F62DDF">
        <w:rPr>
          <w:i/>
          <w:iCs/>
          <w:sz w:val="16"/>
          <w:szCs w:val="16"/>
        </w:rPr>
        <w:t>Tender</w:t>
      </w:r>
      <w:proofErr w:type="spellEnd"/>
      <w:r w:rsidR="00440145" w:rsidRPr="00F62DDF">
        <w:rPr>
          <w:i/>
          <w:iCs/>
          <w:sz w:val="16"/>
          <w:szCs w:val="16"/>
        </w:rPr>
        <w:t xml:space="preserve"> </w:t>
      </w:r>
      <w:proofErr w:type="spellStart"/>
      <w:r w:rsidR="00440145" w:rsidRPr="00F62DDF">
        <w:rPr>
          <w:i/>
          <w:iCs/>
          <w:sz w:val="16"/>
          <w:szCs w:val="16"/>
        </w:rPr>
        <w:t>is</w:t>
      </w:r>
      <w:proofErr w:type="spellEnd"/>
      <w:r w:rsidR="00440145" w:rsidRPr="00F62DDF">
        <w:rPr>
          <w:i/>
          <w:iCs/>
          <w:sz w:val="16"/>
          <w:szCs w:val="16"/>
        </w:rPr>
        <w:t xml:space="preserve"> </w:t>
      </w:r>
      <w:proofErr w:type="spellStart"/>
      <w:r w:rsidR="00440145" w:rsidRPr="00F62DDF">
        <w:rPr>
          <w:i/>
          <w:iCs/>
          <w:sz w:val="16"/>
          <w:szCs w:val="16"/>
        </w:rPr>
        <w:t>signed</w:t>
      </w:r>
      <w:proofErr w:type="spellEnd"/>
      <w:r w:rsidR="00440145" w:rsidRPr="00F62DDF">
        <w:rPr>
          <w:i/>
          <w:iCs/>
          <w:sz w:val="16"/>
          <w:szCs w:val="16"/>
        </w:rPr>
        <w:t xml:space="preserve"> </w:t>
      </w:r>
      <w:proofErr w:type="spellStart"/>
      <w:r w:rsidR="00440145" w:rsidRPr="00F62DDF">
        <w:rPr>
          <w:i/>
          <w:iCs/>
          <w:sz w:val="16"/>
          <w:szCs w:val="16"/>
        </w:rPr>
        <w:t>by</w:t>
      </w:r>
      <w:proofErr w:type="spellEnd"/>
      <w:r w:rsidR="00440145" w:rsidRPr="00F62DDF">
        <w:rPr>
          <w:i/>
          <w:iCs/>
          <w:sz w:val="16"/>
          <w:szCs w:val="16"/>
        </w:rPr>
        <w:t xml:space="preserve"> a </w:t>
      </w:r>
      <w:proofErr w:type="spellStart"/>
      <w:r w:rsidR="00440145" w:rsidRPr="00F62DDF">
        <w:rPr>
          <w:i/>
          <w:iCs/>
          <w:sz w:val="16"/>
          <w:szCs w:val="16"/>
        </w:rPr>
        <w:t>person</w:t>
      </w:r>
      <w:proofErr w:type="spellEnd"/>
      <w:r w:rsidR="00440145" w:rsidRPr="00F62DDF">
        <w:rPr>
          <w:i/>
          <w:iCs/>
          <w:sz w:val="16"/>
          <w:szCs w:val="16"/>
        </w:rPr>
        <w:t xml:space="preserve"> </w:t>
      </w:r>
      <w:proofErr w:type="spellStart"/>
      <w:r w:rsidR="00440145" w:rsidRPr="00F62DDF">
        <w:rPr>
          <w:i/>
          <w:iCs/>
          <w:sz w:val="16"/>
          <w:szCs w:val="16"/>
        </w:rPr>
        <w:t>authorised</w:t>
      </w:r>
      <w:proofErr w:type="spellEnd"/>
      <w:r w:rsidR="00440145" w:rsidRPr="00F62DDF">
        <w:rPr>
          <w:i/>
          <w:iCs/>
          <w:sz w:val="16"/>
          <w:szCs w:val="16"/>
        </w:rPr>
        <w:t xml:space="preserve"> </w:t>
      </w:r>
      <w:proofErr w:type="spellStart"/>
      <w:r w:rsidR="00440145" w:rsidRPr="00F62DDF">
        <w:rPr>
          <w:i/>
          <w:iCs/>
          <w:sz w:val="16"/>
          <w:szCs w:val="16"/>
        </w:rPr>
        <w:t>by</w:t>
      </w:r>
      <w:proofErr w:type="spellEnd"/>
      <w:r w:rsidR="00440145" w:rsidRPr="00F62DDF">
        <w:rPr>
          <w:i/>
          <w:iCs/>
          <w:sz w:val="16"/>
          <w:szCs w:val="16"/>
        </w:rPr>
        <w:t xml:space="preserve"> </w:t>
      </w:r>
      <w:proofErr w:type="spellStart"/>
      <w:r w:rsidR="00440145" w:rsidRPr="00F62DDF">
        <w:rPr>
          <w:i/>
          <w:iCs/>
          <w:sz w:val="16"/>
          <w:szCs w:val="16"/>
        </w:rPr>
        <w:t>the</w:t>
      </w:r>
      <w:proofErr w:type="spellEnd"/>
      <w:r w:rsidR="00440145" w:rsidRPr="00F62DDF">
        <w:rPr>
          <w:i/>
          <w:iCs/>
          <w:sz w:val="16"/>
          <w:szCs w:val="16"/>
        </w:rPr>
        <w:t xml:space="preserve"> </w:t>
      </w:r>
      <w:proofErr w:type="spellStart"/>
      <w:r w:rsidR="00440145" w:rsidRPr="00F62DDF">
        <w:rPr>
          <w:i/>
          <w:iCs/>
          <w:sz w:val="16"/>
          <w:szCs w:val="16"/>
        </w:rPr>
        <w:t>Head</w:t>
      </w:r>
      <w:proofErr w:type="spellEnd"/>
      <w:r w:rsidR="00440145" w:rsidRPr="00F62DDF">
        <w:rPr>
          <w:i/>
          <w:iCs/>
          <w:sz w:val="16"/>
          <w:szCs w:val="16"/>
        </w:rPr>
        <w:t xml:space="preserve">, </w:t>
      </w:r>
      <w:proofErr w:type="spellStart"/>
      <w:r w:rsidR="00440145" w:rsidRPr="00F62DDF">
        <w:rPr>
          <w:i/>
          <w:iCs/>
          <w:sz w:val="16"/>
          <w:szCs w:val="16"/>
        </w:rPr>
        <w:t>the</w:t>
      </w:r>
      <w:proofErr w:type="spellEnd"/>
      <w:r w:rsidR="00440145" w:rsidRPr="00F62DDF">
        <w:rPr>
          <w:i/>
          <w:iCs/>
          <w:sz w:val="16"/>
          <w:szCs w:val="16"/>
        </w:rPr>
        <w:t xml:space="preserve"> </w:t>
      </w:r>
      <w:proofErr w:type="spellStart"/>
      <w:r w:rsidR="00440145" w:rsidRPr="00F62DDF">
        <w:rPr>
          <w:i/>
          <w:iCs/>
          <w:sz w:val="16"/>
          <w:szCs w:val="16"/>
        </w:rPr>
        <w:t>Tender</w:t>
      </w:r>
      <w:proofErr w:type="spellEnd"/>
      <w:r w:rsidR="00440145" w:rsidRPr="00F62DDF">
        <w:rPr>
          <w:i/>
          <w:iCs/>
          <w:sz w:val="16"/>
          <w:szCs w:val="16"/>
        </w:rPr>
        <w:t xml:space="preserve"> </w:t>
      </w:r>
      <w:proofErr w:type="spellStart"/>
      <w:r w:rsidR="00440145" w:rsidRPr="00F62DDF">
        <w:rPr>
          <w:i/>
          <w:iCs/>
          <w:sz w:val="16"/>
          <w:szCs w:val="16"/>
        </w:rPr>
        <w:t>must</w:t>
      </w:r>
      <w:proofErr w:type="spellEnd"/>
      <w:r w:rsidR="00440145" w:rsidRPr="00F62DDF">
        <w:rPr>
          <w:i/>
          <w:iCs/>
          <w:sz w:val="16"/>
          <w:szCs w:val="16"/>
        </w:rPr>
        <w:t xml:space="preserve"> be </w:t>
      </w:r>
      <w:proofErr w:type="spellStart"/>
      <w:r w:rsidR="00440145" w:rsidRPr="00F62DDF">
        <w:rPr>
          <w:i/>
          <w:iCs/>
          <w:sz w:val="16"/>
          <w:szCs w:val="16"/>
        </w:rPr>
        <w:t>accompanied</w:t>
      </w:r>
      <w:proofErr w:type="spellEnd"/>
      <w:r w:rsidR="00440145" w:rsidRPr="00F62DDF">
        <w:rPr>
          <w:i/>
          <w:iCs/>
          <w:sz w:val="16"/>
          <w:szCs w:val="16"/>
        </w:rPr>
        <w:t xml:space="preserve"> </w:t>
      </w:r>
      <w:proofErr w:type="spellStart"/>
      <w:r w:rsidR="00440145" w:rsidRPr="00F62DDF">
        <w:rPr>
          <w:i/>
          <w:iCs/>
          <w:sz w:val="16"/>
          <w:szCs w:val="16"/>
        </w:rPr>
        <w:t>by</w:t>
      </w:r>
      <w:proofErr w:type="spellEnd"/>
      <w:r w:rsidR="00440145" w:rsidRPr="00F62DDF">
        <w:rPr>
          <w:i/>
          <w:iCs/>
          <w:sz w:val="16"/>
          <w:szCs w:val="16"/>
        </w:rPr>
        <w:t xml:space="preserve"> a </w:t>
      </w:r>
      <w:proofErr w:type="spellStart"/>
      <w:r w:rsidR="00440145" w:rsidRPr="00F62DDF">
        <w:rPr>
          <w:i/>
          <w:iCs/>
          <w:sz w:val="16"/>
          <w:szCs w:val="16"/>
        </w:rPr>
        <w:t>written</w:t>
      </w:r>
      <w:proofErr w:type="spellEnd"/>
      <w:r w:rsidR="00440145" w:rsidRPr="00F62DDF">
        <w:rPr>
          <w:i/>
          <w:iCs/>
          <w:sz w:val="16"/>
          <w:szCs w:val="16"/>
        </w:rPr>
        <w:t xml:space="preserve"> </w:t>
      </w:r>
      <w:proofErr w:type="spellStart"/>
      <w:r w:rsidR="00440145" w:rsidRPr="00F62DDF">
        <w:rPr>
          <w:i/>
          <w:iCs/>
          <w:sz w:val="16"/>
          <w:szCs w:val="16"/>
        </w:rPr>
        <w:t>power</w:t>
      </w:r>
      <w:proofErr w:type="spellEnd"/>
      <w:r w:rsidR="00440145" w:rsidRPr="00F62DDF">
        <w:rPr>
          <w:i/>
          <w:iCs/>
          <w:sz w:val="16"/>
          <w:szCs w:val="16"/>
        </w:rPr>
        <w:t xml:space="preserve"> </w:t>
      </w:r>
      <w:proofErr w:type="spellStart"/>
      <w:r w:rsidR="00440145" w:rsidRPr="00F62DDF">
        <w:rPr>
          <w:i/>
          <w:iCs/>
          <w:sz w:val="16"/>
          <w:szCs w:val="16"/>
        </w:rPr>
        <w:t>of</w:t>
      </w:r>
      <w:proofErr w:type="spellEnd"/>
      <w:r w:rsidR="00440145" w:rsidRPr="00F62DDF">
        <w:rPr>
          <w:i/>
          <w:iCs/>
          <w:sz w:val="16"/>
          <w:szCs w:val="16"/>
        </w:rPr>
        <w:t xml:space="preserve"> </w:t>
      </w:r>
      <w:proofErr w:type="spellStart"/>
      <w:r w:rsidR="00440145" w:rsidRPr="00F62DDF">
        <w:rPr>
          <w:i/>
          <w:iCs/>
          <w:sz w:val="16"/>
          <w:szCs w:val="16"/>
        </w:rPr>
        <w:t>attorney</w:t>
      </w:r>
      <w:proofErr w:type="spellEnd"/>
      <w:r w:rsidR="00440145" w:rsidRPr="00F62DDF">
        <w:rPr>
          <w:i/>
          <w:iCs/>
          <w:sz w:val="16"/>
          <w:szCs w:val="16"/>
        </w:rPr>
        <w:t xml:space="preserve"> </w:t>
      </w:r>
      <w:proofErr w:type="spellStart"/>
      <w:r w:rsidR="00440145" w:rsidRPr="00F62DDF">
        <w:rPr>
          <w:i/>
          <w:iCs/>
          <w:sz w:val="16"/>
          <w:szCs w:val="16"/>
        </w:rPr>
        <w:t>or</w:t>
      </w:r>
      <w:proofErr w:type="spellEnd"/>
      <w:r w:rsidR="00440145" w:rsidRPr="00F62DDF">
        <w:rPr>
          <w:i/>
          <w:iCs/>
          <w:sz w:val="16"/>
          <w:szCs w:val="16"/>
        </w:rPr>
        <w:t xml:space="preserve"> </w:t>
      </w:r>
      <w:proofErr w:type="spellStart"/>
      <w:r w:rsidR="00440145" w:rsidRPr="00F62DDF">
        <w:rPr>
          <w:i/>
          <w:iCs/>
          <w:sz w:val="16"/>
          <w:szCs w:val="16"/>
        </w:rPr>
        <w:t>other</w:t>
      </w:r>
      <w:proofErr w:type="spellEnd"/>
      <w:r w:rsidR="00440145" w:rsidRPr="00F62DDF">
        <w:rPr>
          <w:i/>
          <w:iCs/>
          <w:sz w:val="16"/>
          <w:szCs w:val="16"/>
        </w:rPr>
        <w:t xml:space="preserve"> </w:t>
      </w:r>
      <w:proofErr w:type="spellStart"/>
      <w:r w:rsidR="00440145" w:rsidRPr="00F62DDF">
        <w:rPr>
          <w:i/>
          <w:iCs/>
          <w:sz w:val="16"/>
          <w:szCs w:val="16"/>
        </w:rPr>
        <w:t>document</w:t>
      </w:r>
      <w:proofErr w:type="spellEnd"/>
      <w:r w:rsidR="00440145" w:rsidRPr="00F62DDF">
        <w:rPr>
          <w:i/>
          <w:iCs/>
          <w:sz w:val="16"/>
          <w:szCs w:val="16"/>
        </w:rPr>
        <w:t xml:space="preserve"> </w:t>
      </w:r>
      <w:proofErr w:type="spellStart"/>
      <w:r w:rsidR="00440145" w:rsidRPr="00F62DDF">
        <w:rPr>
          <w:i/>
          <w:iCs/>
          <w:sz w:val="16"/>
          <w:szCs w:val="16"/>
        </w:rPr>
        <w:t>authorising</w:t>
      </w:r>
      <w:proofErr w:type="spellEnd"/>
      <w:r w:rsidR="00440145" w:rsidRPr="00F62DDF">
        <w:rPr>
          <w:i/>
          <w:iCs/>
          <w:sz w:val="16"/>
          <w:szCs w:val="16"/>
        </w:rPr>
        <w:t xml:space="preserve"> </w:t>
      </w:r>
      <w:proofErr w:type="spellStart"/>
      <w:r w:rsidR="00440145" w:rsidRPr="00F62DDF">
        <w:rPr>
          <w:i/>
          <w:iCs/>
          <w:sz w:val="16"/>
          <w:szCs w:val="16"/>
        </w:rPr>
        <w:t>the</w:t>
      </w:r>
      <w:proofErr w:type="spellEnd"/>
      <w:r w:rsidR="00440145" w:rsidRPr="00F62DDF">
        <w:rPr>
          <w:i/>
          <w:iCs/>
          <w:sz w:val="16"/>
          <w:szCs w:val="16"/>
        </w:rPr>
        <w:t xml:space="preserve"> </w:t>
      </w:r>
      <w:proofErr w:type="spellStart"/>
      <w:r w:rsidR="00440145" w:rsidRPr="00F62DDF">
        <w:rPr>
          <w:i/>
          <w:iCs/>
          <w:sz w:val="16"/>
          <w:szCs w:val="16"/>
        </w:rPr>
        <w:t>signature</w:t>
      </w:r>
      <w:proofErr w:type="spellEnd"/>
      <w:r w:rsidR="00440145" w:rsidRPr="00F62DDF">
        <w:rPr>
          <w:i/>
          <w:iCs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ACE02" w14:textId="7B8814C4" w:rsidR="00432875" w:rsidRPr="004B4BFF" w:rsidRDefault="00A43236" w:rsidP="003B0C56">
    <w:pPr>
      <w:spacing w:before="60" w:after="60"/>
      <w:ind w:left="4395"/>
      <w:rPr>
        <w:rFonts w:ascii="Arial" w:hAnsi="Arial" w:cs="Arial"/>
        <w:bCs/>
        <w:sz w:val="22"/>
        <w:szCs w:val="22"/>
      </w:rPr>
    </w:pPr>
    <w:r>
      <w:rPr>
        <w:rFonts w:ascii="Arial" w:hAnsi="Arial" w:cs="Arial"/>
        <w:bCs/>
        <w:color w:val="FF0000"/>
        <w:sz w:val="22"/>
        <w:szCs w:val="22"/>
      </w:rPr>
      <w:t>P</w:t>
    </w:r>
    <w:r w:rsidR="00C652F3">
      <w:rPr>
        <w:rFonts w:ascii="Arial" w:hAnsi="Arial" w:cs="Arial"/>
        <w:bCs/>
        <w:color w:val="FF0000"/>
        <w:sz w:val="22"/>
        <w:szCs w:val="22"/>
      </w:rPr>
      <w:t>araiškos</w:t>
    </w:r>
    <w:r>
      <w:rPr>
        <w:rFonts w:ascii="Arial" w:hAnsi="Arial" w:cs="Arial"/>
        <w:bCs/>
        <w:color w:val="FF0000"/>
        <w:sz w:val="22"/>
        <w:szCs w:val="22"/>
      </w:rPr>
      <w:t>/ pasiūlymo</w:t>
    </w:r>
    <w:r w:rsidR="004B4BFF">
      <w:rPr>
        <w:rFonts w:ascii="Arial" w:hAnsi="Arial" w:cs="Arial"/>
        <w:bCs/>
        <w:sz w:val="22"/>
        <w:szCs w:val="22"/>
      </w:rPr>
      <w:t xml:space="preserve"> </w:t>
    </w:r>
    <w:r w:rsidR="00F826C4">
      <w:rPr>
        <w:rFonts w:ascii="Arial" w:hAnsi="Arial" w:cs="Arial"/>
        <w:bCs/>
        <w:sz w:val="22"/>
        <w:szCs w:val="22"/>
      </w:rPr>
      <w:t>P</w:t>
    </w:r>
    <w:r w:rsidR="004B4BFF">
      <w:rPr>
        <w:rFonts w:ascii="Arial" w:hAnsi="Arial" w:cs="Arial"/>
        <w:bCs/>
        <w:sz w:val="22"/>
        <w:szCs w:val="22"/>
      </w:rPr>
      <w:t xml:space="preserve">riedas Nr. </w:t>
    </w:r>
    <w:r w:rsidR="005132AE">
      <w:rPr>
        <w:rFonts w:ascii="Arial" w:hAnsi="Arial" w:cs="Arial"/>
        <w:bCs/>
        <w:color w:val="FF0000"/>
        <w:sz w:val="22"/>
        <w:szCs w:val="22"/>
      </w:rPr>
      <w:t>X</w:t>
    </w:r>
    <w:r w:rsidR="003B0C56">
      <w:rPr>
        <w:rFonts w:ascii="Arial" w:hAnsi="Arial" w:cs="Arial"/>
        <w:bCs/>
        <w:sz w:val="22"/>
        <w:szCs w:val="22"/>
      </w:rPr>
      <w:t xml:space="preserve"> „</w:t>
    </w:r>
    <w:r w:rsidR="003B0C56">
      <w:rPr>
        <w:rFonts w:ascii="Arial" w:hAnsi="Arial" w:cs="Arial"/>
        <w:color w:val="000000"/>
        <w:sz w:val="22"/>
        <w:szCs w:val="22"/>
        <w:shd w:val="clear" w:color="auto" w:fill="FFFFFF"/>
      </w:rPr>
      <w:t>Pasiūlymo konfidenciali informacija“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BC40B30"/>
    <w:multiLevelType w:val="hybridMultilevel"/>
    <w:tmpl w:val="D91EE44E"/>
    <w:lvl w:ilvl="0" w:tplc="F41C756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8979183">
    <w:abstractNumId w:val="0"/>
  </w:num>
  <w:num w:numId="2" w16cid:durableId="492796625">
    <w:abstractNumId w:val="1"/>
  </w:num>
  <w:num w:numId="3" w16cid:durableId="173515836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253887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4959"/>
    <w:rsid w:val="000206EF"/>
    <w:rsid w:val="000263F8"/>
    <w:rsid w:val="00036756"/>
    <w:rsid w:val="00080023"/>
    <w:rsid w:val="000810D1"/>
    <w:rsid w:val="000957E1"/>
    <w:rsid w:val="000C62C1"/>
    <w:rsid w:val="000F0A4B"/>
    <w:rsid w:val="00111DFC"/>
    <w:rsid w:val="00116EF3"/>
    <w:rsid w:val="00120174"/>
    <w:rsid w:val="0013767B"/>
    <w:rsid w:val="00146EAD"/>
    <w:rsid w:val="001E5EBC"/>
    <w:rsid w:val="00207518"/>
    <w:rsid w:val="002237F8"/>
    <w:rsid w:val="0024087C"/>
    <w:rsid w:val="0027351D"/>
    <w:rsid w:val="002964F2"/>
    <w:rsid w:val="002A1A96"/>
    <w:rsid w:val="002D3283"/>
    <w:rsid w:val="002E0E9F"/>
    <w:rsid w:val="002E7207"/>
    <w:rsid w:val="002F4065"/>
    <w:rsid w:val="00301758"/>
    <w:rsid w:val="00302E4F"/>
    <w:rsid w:val="0031127D"/>
    <w:rsid w:val="003275AC"/>
    <w:rsid w:val="0033080E"/>
    <w:rsid w:val="0033520B"/>
    <w:rsid w:val="00372DFA"/>
    <w:rsid w:val="00383BE7"/>
    <w:rsid w:val="003B0C56"/>
    <w:rsid w:val="003C6F41"/>
    <w:rsid w:val="003C795D"/>
    <w:rsid w:val="003D0EC5"/>
    <w:rsid w:val="003D5A30"/>
    <w:rsid w:val="00400663"/>
    <w:rsid w:val="00432875"/>
    <w:rsid w:val="00440145"/>
    <w:rsid w:val="00440F66"/>
    <w:rsid w:val="00461C60"/>
    <w:rsid w:val="00483F75"/>
    <w:rsid w:val="00495963"/>
    <w:rsid w:val="004B4ACD"/>
    <w:rsid w:val="004B4BFF"/>
    <w:rsid w:val="004C73FE"/>
    <w:rsid w:val="004E5C0D"/>
    <w:rsid w:val="004E7E02"/>
    <w:rsid w:val="005132AE"/>
    <w:rsid w:val="00527794"/>
    <w:rsid w:val="0053537F"/>
    <w:rsid w:val="00542CBB"/>
    <w:rsid w:val="00582F5C"/>
    <w:rsid w:val="00593E0D"/>
    <w:rsid w:val="005B2BF7"/>
    <w:rsid w:val="00606E0A"/>
    <w:rsid w:val="006459C2"/>
    <w:rsid w:val="006A735D"/>
    <w:rsid w:val="006C11A5"/>
    <w:rsid w:val="00783D5F"/>
    <w:rsid w:val="008274A9"/>
    <w:rsid w:val="00843815"/>
    <w:rsid w:val="00856608"/>
    <w:rsid w:val="008656B0"/>
    <w:rsid w:val="008E2282"/>
    <w:rsid w:val="00913EEE"/>
    <w:rsid w:val="00974358"/>
    <w:rsid w:val="00975043"/>
    <w:rsid w:val="009A3AF9"/>
    <w:rsid w:val="009B7D79"/>
    <w:rsid w:val="009E2F47"/>
    <w:rsid w:val="00A43236"/>
    <w:rsid w:val="00A479EF"/>
    <w:rsid w:val="00A609F5"/>
    <w:rsid w:val="00A714B2"/>
    <w:rsid w:val="00A817BB"/>
    <w:rsid w:val="00A907F4"/>
    <w:rsid w:val="00AA5E8D"/>
    <w:rsid w:val="00AC5895"/>
    <w:rsid w:val="00B139E2"/>
    <w:rsid w:val="00B3210D"/>
    <w:rsid w:val="00B32AF1"/>
    <w:rsid w:val="00B377B4"/>
    <w:rsid w:val="00B40B86"/>
    <w:rsid w:val="00B7291D"/>
    <w:rsid w:val="00BC3623"/>
    <w:rsid w:val="00BE4D8C"/>
    <w:rsid w:val="00C0316F"/>
    <w:rsid w:val="00C652F3"/>
    <w:rsid w:val="00C75AFE"/>
    <w:rsid w:val="00CB5095"/>
    <w:rsid w:val="00D15678"/>
    <w:rsid w:val="00D463BF"/>
    <w:rsid w:val="00D602F9"/>
    <w:rsid w:val="00DB5F6A"/>
    <w:rsid w:val="00DD4959"/>
    <w:rsid w:val="00DD4E24"/>
    <w:rsid w:val="00DF2B8B"/>
    <w:rsid w:val="00E00F5E"/>
    <w:rsid w:val="00E15F94"/>
    <w:rsid w:val="00E2587F"/>
    <w:rsid w:val="00E47250"/>
    <w:rsid w:val="00E90E1E"/>
    <w:rsid w:val="00ED2E99"/>
    <w:rsid w:val="00EE485E"/>
    <w:rsid w:val="00F308B4"/>
    <w:rsid w:val="00F61CFD"/>
    <w:rsid w:val="00F62DDF"/>
    <w:rsid w:val="00F66AFE"/>
    <w:rsid w:val="00F7418A"/>
    <w:rsid w:val="00F77BF9"/>
    <w:rsid w:val="00F826C4"/>
    <w:rsid w:val="00FB6184"/>
    <w:rsid w:val="01EA63FC"/>
    <w:rsid w:val="164E0EFE"/>
    <w:rsid w:val="23A1DB6D"/>
    <w:rsid w:val="347BB446"/>
    <w:rsid w:val="37328229"/>
    <w:rsid w:val="3E079604"/>
    <w:rsid w:val="3F938C54"/>
    <w:rsid w:val="6300DDC7"/>
    <w:rsid w:val="6662D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FB251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49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basedOn w:val="Normal"/>
    <w:next w:val="BodyText"/>
    <w:link w:val="Heading1Char"/>
    <w:qFormat/>
    <w:rsid w:val="00111DFC"/>
    <w:pPr>
      <w:keepNext/>
      <w:spacing w:before="360" w:after="360" w:line="100" w:lineRule="atLeast"/>
      <w:jc w:val="center"/>
      <w:outlineLvl w:val="0"/>
    </w:pPr>
    <w:rPr>
      <w:sz w:val="28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DD495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DD49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D495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D4959"/>
    <w:rPr>
      <w:rFonts w:ascii="Times New Roman" w:eastAsia="Times New Roman" w:hAnsi="Times New Roman" w:cs="Times New Roman"/>
      <w:sz w:val="20"/>
      <w:szCs w:val="20"/>
      <w:lang w:val="lt-LT"/>
    </w:rPr>
  </w:style>
  <w:style w:type="table" w:styleId="TableGrid">
    <w:name w:val="Table Grid"/>
    <w:basedOn w:val="TableNormal"/>
    <w:uiPriority w:val="39"/>
    <w:rsid w:val="00DD49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aliases w:val=" Char,Char"/>
    <w:basedOn w:val="Normal"/>
    <w:link w:val="FootnoteTextChar"/>
    <w:uiPriority w:val="99"/>
    <w:rsid w:val="00DD4959"/>
    <w:rPr>
      <w:sz w:val="20"/>
      <w:szCs w:val="20"/>
    </w:rPr>
  </w:style>
  <w:style w:type="character" w:customStyle="1" w:styleId="FootnoteTextChar">
    <w:name w:val="Footnote Text Char"/>
    <w:aliases w:val=" Char Char,Char Char"/>
    <w:basedOn w:val="DefaultParagraphFont"/>
    <w:link w:val="FootnoteText"/>
    <w:uiPriority w:val="99"/>
    <w:rsid w:val="00DD4959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basedOn w:val="DefaultParagraphFont"/>
    <w:uiPriority w:val="99"/>
    <w:rsid w:val="00DD4959"/>
    <w:rPr>
      <w:vertAlign w:val="superscript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DD4959"/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Laukeliai">
    <w:name w:val="Laukeliai"/>
    <w:basedOn w:val="DefaultParagraphFont"/>
    <w:uiPriority w:val="1"/>
    <w:rsid w:val="00DD4959"/>
    <w:rPr>
      <w:rFonts w:ascii="Arial" w:hAnsi="Arial" w:cs="Arial"/>
      <w:sz w:val="20"/>
      <w:szCs w:val="20"/>
    </w:rPr>
  </w:style>
  <w:style w:type="table" w:customStyle="1" w:styleId="TableGrid2">
    <w:name w:val="Table Grid2"/>
    <w:basedOn w:val="TableNormal"/>
    <w:next w:val="TableGrid"/>
    <w:uiPriority w:val="99"/>
    <w:rsid w:val="00DD49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D495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4959"/>
    <w:rPr>
      <w:rFonts w:ascii="Segoe UI" w:eastAsia="Times New Roman" w:hAnsi="Segoe UI" w:cs="Segoe UI"/>
      <w:sz w:val="18"/>
      <w:szCs w:val="18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49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4959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Header">
    <w:name w:val="header"/>
    <w:basedOn w:val="Normal"/>
    <w:link w:val="HeaderChar"/>
    <w:uiPriority w:val="99"/>
    <w:unhideWhenUsed/>
    <w:rsid w:val="00432875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32875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nhideWhenUsed/>
    <w:rsid w:val="00432875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rsid w:val="00432875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Revision">
    <w:name w:val="Revision"/>
    <w:hidden/>
    <w:uiPriority w:val="99"/>
    <w:semiHidden/>
    <w:rsid w:val="00A817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Standard1">
    <w:name w:val="Standard1"/>
    <w:rsid w:val="00111DFC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customStyle="1" w:styleId="Heading1Char">
    <w:name w:val="Heading 1 Char"/>
    <w:basedOn w:val="DefaultParagraphFont"/>
    <w:link w:val="Heading1"/>
    <w:rsid w:val="00111DFC"/>
    <w:rPr>
      <w:rFonts w:ascii="Times New Roman" w:eastAsia="Times New Roman" w:hAnsi="Times New Roman" w:cs="Times New Roman"/>
      <w:sz w:val="28"/>
      <w:szCs w:val="24"/>
      <w:lang w:val="lt-LT" w:eastAsia="lt-LT"/>
    </w:rPr>
  </w:style>
  <w:style w:type="paragraph" w:styleId="BodyText">
    <w:name w:val="Body Text"/>
    <w:basedOn w:val="Normal"/>
    <w:link w:val="BodyTextChar"/>
    <w:uiPriority w:val="99"/>
    <w:semiHidden/>
    <w:unhideWhenUsed/>
    <w:rsid w:val="00111DF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11DFC"/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cf01">
    <w:name w:val="cf01"/>
    <w:basedOn w:val="DefaultParagraphFont"/>
    <w:rsid w:val="00B7291D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677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441EF7490124B7BB2FE9AD1B3817C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21EFA7-D2B2-43CD-B414-1957F16897B5}"/>
      </w:docPartPr>
      <w:docPartBody>
        <w:p w:rsidR="00E90F95" w:rsidRDefault="00820C57" w:rsidP="00820C57">
          <w:pPr>
            <w:pStyle w:val="7441EF7490124B7BB2FE9AD1B3817C11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1D25DAA3A3C6453497E8574BE5AAEB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7CE371-7153-4412-B87E-88FF23B41B57}"/>
      </w:docPartPr>
      <w:docPartBody>
        <w:p w:rsidR="00E90F95" w:rsidRDefault="00820C57" w:rsidP="00820C57">
          <w:pPr>
            <w:pStyle w:val="1D25DAA3A3C6453497E8574BE5AAEB0A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2372AE47002845C688EC65644BF2B5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13277D-D69B-44AE-93E7-34485A2F55C1}"/>
      </w:docPartPr>
      <w:docPartBody>
        <w:p w:rsidR="00E90F95" w:rsidRDefault="00820C57" w:rsidP="00820C57">
          <w:pPr>
            <w:pStyle w:val="2372AE47002845C688EC65644BF2B5F6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15DC4B78D4A94A89ADA11652EC29A8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331FDC-514A-4A02-BC81-13D67BE93112}"/>
      </w:docPartPr>
      <w:docPartBody>
        <w:p w:rsidR="00E90F95" w:rsidRDefault="00820C57" w:rsidP="00820C57">
          <w:pPr>
            <w:pStyle w:val="15DC4B78D4A94A89ADA11652EC29A878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393B5611164340F7A75702428D29D3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5D73F7-23B8-43CD-A2AE-78BCF0C2D554}"/>
      </w:docPartPr>
      <w:docPartBody>
        <w:p w:rsidR="00E90F95" w:rsidRDefault="00820C57" w:rsidP="00820C57">
          <w:pPr>
            <w:pStyle w:val="393B5611164340F7A75702428D29D3B3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CDBC84FA2AC140D88100C800146F8F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80CB5D-CFBF-4448-B565-BDACDE5C8E94}"/>
      </w:docPartPr>
      <w:docPartBody>
        <w:p w:rsidR="00E90F95" w:rsidRDefault="00820C57" w:rsidP="00820C57">
          <w:pPr>
            <w:pStyle w:val="CDBC84FA2AC140D88100C800146F8FFF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079948B3A5F541F6AD73AE962A71A2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FAACF5-E3A2-44C4-95CA-F5E6E8071B5F}"/>
      </w:docPartPr>
      <w:docPartBody>
        <w:p w:rsidR="00E90F95" w:rsidRDefault="00820C57" w:rsidP="00820C57">
          <w:pPr>
            <w:pStyle w:val="079948B3A5F541F6AD73AE962A71A28A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4233FAE18D5D4F31834DE1E5A7538C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4F28E4-FBB3-4888-A2CB-173D5939DC20}"/>
      </w:docPartPr>
      <w:docPartBody>
        <w:p w:rsidR="00E90F95" w:rsidRDefault="00820C57" w:rsidP="00820C57">
          <w:pPr>
            <w:pStyle w:val="4233FAE18D5D4F31834DE1E5A7538C9B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57596EBAA1694502863A3ED366DC7B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A3B43E-4DF6-4A1D-96AB-BC39BB4759D1}"/>
      </w:docPartPr>
      <w:docPartBody>
        <w:p w:rsidR="00E90F95" w:rsidRDefault="00820C57" w:rsidP="00820C57">
          <w:pPr>
            <w:pStyle w:val="57596EBAA1694502863A3ED366DC7B3A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17D689E415CA41A0B1CF23AF8213F4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852BDD-0892-4DEE-9332-F68C16F223C1}"/>
      </w:docPartPr>
      <w:docPartBody>
        <w:p w:rsidR="00E90F95" w:rsidRDefault="00820C57" w:rsidP="00820C57">
          <w:pPr>
            <w:pStyle w:val="17D689E415CA41A0B1CF23AF8213F40F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23064E2F61CD4BD1B2A9C15964FA7C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69BADE-12BB-4989-9F0B-E4553BB64AE7}"/>
      </w:docPartPr>
      <w:docPartBody>
        <w:p w:rsidR="00E90F95" w:rsidRDefault="00820C57" w:rsidP="00820C57">
          <w:pPr>
            <w:pStyle w:val="23064E2F61CD4BD1B2A9C15964FA7C4E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1063DA07106D41E0BE48B434C1ADC6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F70642-869E-4FE6-BB6D-2F699C7E1D0F}"/>
      </w:docPartPr>
      <w:docPartBody>
        <w:p w:rsidR="00E90F95" w:rsidRDefault="00820C57" w:rsidP="00820C57">
          <w:pPr>
            <w:pStyle w:val="1063DA07106D41E0BE48B434C1ADC6C5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DCCC8EE53A46403295602E60AA9EA9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55D7CC-A695-4E90-8A38-90AED1B3339F}"/>
      </w:docPartPr>
      <w:docPartBody>
        <w:p w:rsidR="00E90F95" w:rsidRDefault="00820C57" w:rsidP="00820C57">
          <w:pPr>
            <w:pStyle w:val="DCCC8EE53A46403295602E60AA9EA995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6769347690CF4C0EBBB93D20F0F5B0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EEEFB2-551D-4076-97E1-C8FFB99C436F}"/>
      </w:docPartPr>
      <w:docPartBody>
        <w:p w:rsidR="00E90F95" w:rsidRDefault="00820C57" w:rsidP="00820C57">
          <w:pPr>
            <w:pStyle w:val="6769347690CF4C0EBBB93D20F0F5B05F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3BF"/>
    <w:rsid w:val="00094B46"/>
    <w:rsid w:val="000E6896"/>
    <w:rsid w:val="00172618"/>
    <w:rsid w:val="00243D64"/>
    <w:rsid w:val="003D0EC5"/>
    <w:rsid w:val="003D70C5"/>
    <w:rsid w:val="004D2F36"/>
    <w:rsid w:val="005128C2"/>
    <w:rsid w:val="005368CF"/>
    <w:rsid w:val="00714190"/>
    <w:rsid w:val="00775E4D"/>
    <w:rsid w:val="00820C57"/>
    <w:rsid w:val="008B1534"/>
    <w:rsid w:val="009B7D79"/>
    <w:rsid w:val="00C02191"/>
    <w:rsid w:val="00C03759"/>
    <w:rsid w:val="00C75AFE"/>
    <w:rsid w:val="00CC746F"/>
    <w:rsid w:val="00CE2F7C"/>
    <w:rsid w:val="00D463BF"/>
    <w:rsid w:val="00D602F9"/>
    <w:rsid w:val="00DF2B8B"/>
    <w:rsid w:val="00E145F2"/>
    <w:rsid w:val="00E90F95"/>
    <w:rsid w:val="00ED2E99"/>
    <w:rsid w:val="00FC51F5"/>
    <w:rsid w:val="00FF7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463BF"/>
    <w:rPr>
      <w:color w:val="808080"/>
    </w:rPr>
  </w:style>
  <w:style w:type="character" w:customStyle="1" w:styleId="Laukeliai">
    <w:name w:val="Laukeliai"/>
    <w:basedOn w:val="DefaultParagraphFont"/>
    <w:uiPriority w:val="1"/>
    <w:rsid w:val="00820C57"/>
    <w:rPr>
      <w:rFonts w:ascii="Arial" w:hAnsi="Arial" w:cs="Arial"/>
      <w:sz w:val="20"/>
      <w:szCs w:val="20"/>
    </w:rPr>
  </w:style>
  <w:style w:type="paragraph" w:customStyle="1" w:styleId="7441EF7490124B7BB2FE9AD1B3817C11">
    <w:name w:val="7441EF7490124B7BB2FE9AD1B3817C11"/>
    <w:rsid w:val="00820C5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D25DAA3A3C6453497E8574BE5AAEB0A">
    <w:name w:val="1D25DAA3A3C6453497E8574BE5AAEB0A"/>
    <w:rsid w:val="00820C5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372AE47002845C688EC65644BF2B5F6">
    <w:name w:val="2372AE47002845C688EC65644BF2B5F6"/>
    <w:rsid w:val="00820C5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5DC4B78D4A94A89ADA11652EC29A878">
    <w:name w:val="15DC4B78D4A94A89ADA11652EC29A878"/>
    <w:rsid w:val="00820C5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93B5611164340F7A75702428D29D3B3">
    <w:name w:val="393B5611164340F7A75702428D29D3B3"/>
    <w:rsid w:val="00820C5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DBC84FA2AC140D88100C800146F8FFF">
    <w:name w:val="CDBC84FA2AC140D88100C800146F8FFF"/>
    <w:rsid w:val="00820C5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BDF92D85E3A41F0AD1AEADDFF96A838">
    <w:name w:val="5BDF92D85E3A41F0AD1AEADDFF96A838"/>
    <w:rsid w:val="00820C5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FB97A43A95E4DB8B3A41CE1407C8E02">
    <w:name w:val="DFB97A43A95E4DB8B3A41CE1407C8E02"/>
    <w:rsid w:val="00820C5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4A7D2F593734D41AD091EB2696CE1A0">
    <w:name w:val="C4A7D2F593734D41AD091EB2696CE1A0"/>
    <w:rsid w:val="00820C5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D6A9B1215584370AE9FD03EFCCF5989">
    <w:name w:val="AD6A9B1215584370AE9FD03EFCCF5989"/>
    <w:rsid w:val="00820C5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052F860D1CD419EB43488BAFC426AF9">
    <w:name w:val="7052F860D1CD419EB43488BAFC426AF9"/>
    <w:rsid w:val="00820C5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49610D1DE4E48F0B7AFCE2D15BD071E">
    <w:name w:val="D49610D1DE4E48F0B7AFCE2D15BD071E"/>
    <w:rsid w:val="00820C5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79948B3A5F541F6AD73AE962A71A28A">
    <w:name w:val="079948B3A5F541F6AD73AE962A71A28A"/>
    <w:rsid w:val="00820C5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233FAE18D5D4F31834DE1E5A7538C9B">
    <w:name w:val="4233FAE18D5D4F31834DE1E5A7538C9B"/>
    <w:rsid w:val="00820C5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B2250621EDF4C2188F037C55C980EA5">
    <w:name w:val="5B2250621EDF4C2188F037C55C980EA5"/>
    <w:rsid w:val="00820C5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8DB15581C904AC8877A02835D396AAC">
    <w:name w:val="E8DB15581C904AC8877A02835D396AAC"/>
    <w:rsid w:val="00820C5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770358F2E9644CBA2B4EF77C05DB130">
    <w:name w:val="0770358F2E9644CBA2B4EF77C05DB130"/>
    <w:rsid w:val="00820C5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336FF479F0845AB85EFE6B8D94C020F">
    <w:name w:val="7336FF479F0845AB85EFE6B8D94C020F"/>
    <w:rsid w:val="00820C5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9D229F756AB49C8B9191397A27E8813">
    <w:name w:val="19D229F756AB49C8B9191397A27E8813"/>
    <w:rsid w:val="00820C5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588870F07D64F3EA614C6B70F167327">
    <w:name w:val="E588870F07D64F3EA614C6B70F167327"/>
    <w:rsid w:val="00820C5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70577234E244D738F066C3801162500">
    <w:name w:val="870577234E244D738F066C3801162500"/>
    <w:rsid w:val="00820C5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AA95CC2D8594E438596D467B532AAE3">
    <w:name w:val="BAA95CC2D8594E438596D467B532AAE3"/>
    <w:rsid w:val="00820C5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91D65DC065343D9B423491D06E4BED7">
    <w:name w:val="091D65DC065343D9B423491D06E4BED7"/>
    <w:rsid w:val="00820C5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BE4176B77844D27B6E2170B720CBFC7">
    <w:name w:val="ABE4176B77844D27B6E2170B720CBFC7"/>
    <w:rsid w:val="00820C5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7596EBAA1694502863A3ED366DC7B3A">
    <w:name w:val="57596EBAA1694502863A3ED366DC7B3A"/>
    <w:rsid w:val="00820C5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7D689E415CA41A0B1CF23AF8213F40F">
    <w:name w:val="17D689E415CA41A0B1CF23AF8213F40F"/>
    <w:rsid w:val="00820C5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3064E2F61CD4BD1B2A9C15964FA7C4E">
    <w:name w:val="23064E2F61CD4BD1B2A9C15964FA7C4E"/>
    <w:rsid w:val="00820C5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063DA07106D41E0BE48B434C1ADC6C5">
    <w:name w:val="1063DA07106D41E0BE48B434C1ADC6C5"/>
    <w:rsid w:val="00820C5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F54B7AB8B4F456D9BBDB76930565A6E">
    <w:name w:val="2F54B7AB8B4F456D9BBDB76930565A6E"/>
    <w:rsid w:val="00820C5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6965B56A22145728E81DA6F975C4BED">
    <w:name w:val="26965B56A22145728E81DA6F975C4BED"/>
    <w:rsid w:val="00820C5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02143F57FC840C19265979112AB59B9">
    <w:name w:val="F02143F57FC840C19265979112AB59B9"/>
    <w:rsid w:val="00820C5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D1C2131704D417A8A79F059977C174B">
    <w:name w:val="7D1C2131704D417A8A79F059977C174B"/>
    <w:rsid w:val="00820C5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4E13C78C27A48E481DF724019989C51">
    <w:name w:val="94E13C78C27A48E481DF724019989C51"/>
    <w:rsid w:val="00820C5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1E70827F4F5421AAC23B4BD6313A8F8">
    <w:name w:val="41E70827F4F5421AAC23B4BD6313A8F8"/>
    <w:rsid w:val="00820C5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E0D5EFEA72D4A2895FC63112CAC0ED0">
    <w:name w:val="6E0D5EFEA72D4A2895FC63112CAC0ED0"/>
    <w:rsid w:val="00820C5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8A4A10CB0BE45C9908C5BFAAB13B677">
    <w:name w:val="88A4A10CB0BE45C9908C5BFAAB13B677"/>
    <w:rsid w:val="00820C5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CCC8EE53A46403295602E60AA9EA995">
    <w:name w:val="DCCC8EE53A46403295602E60AA9EA995"/>
    <w:rsid w:val="00820C5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769347690CF4C0EBBB93D20F0F5B05F">
    <w:name w:val="6769347690CF4C0EBBB93D20F0F5B05F"/>
    <w:rsid w:val="00820C57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25" ma:contentTypeDescription="Create a new document." ma:contentTypeScope="" ma:versionID="4a128b0cca46397a3ee9c9c6c4798eb1">
  <xsd:schema xmlns:xsd="http://www.w3.org/2001/XMLSchema" xmlns:xs="http://www.w3.org/2001/XMLSchema" xmlns:p="http://schemas.microsoft.com/office/2006/metadata/properties" xmlns:ns1="http://schemas.microsoft.com/sharepoint/v3" xmlns:ns2="99d0408b-8311-495b-85d1-8ab2a7a8f309" xmlns:ns3="792cc0e5-78ed-4bf2-9e00-f1b9f65a553d" targetNamespace="http://schemas.microsoft.com/office/2006/metadata/properties" ma:root="true" ma:fieldsID="eede952c3a8ca31af8895e314327193f" ns1:_="" ns2:_="" ns3:_="">
    <xsd:import namespace="http://schemas.microsoft.com/sharepoint/v3"/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U_x017e_pildyta" minOccurs="0"/>
                <xsd:element ref="ns3:Pastabo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3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U_x017e_pildyta" ma:index="28" nillable="true" ma:displayName="Užpildyta" ma:default="0" ma:format="Dropdown" ma:internalName="U_x017e_pildyta">
      <xsd:simpleType>
        <xsd:restriction base="dms:Boolean"/>
      </xsd:simpleType>
    </xsd:element>
    <xsd:element name="Pastabos" ma:index="29" nillable="true" ma:displayName="Pastabos" ma:description="Darius Zaremba užpildė VNO poreikį&#10;" ma:format="Dropdown" ma:internalName="Pastabos">
      <xsd:simpleType>
        <xsd:restriction base="dms:Text">
          <xsd:maxLength value="255"/>
        </xsd:restriction>
      </xsd:simpleType>
    </xsd:element>
    <xsd:element name="MediaServiceBillingMetadata" ma:index="3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792cc0e5-78ed-4bf2-9e00-f1b9f65a553d" xsi:nil="true"/>
    <SharedWithUsers xmlns="99d0408b-8311-495b-85d1-8ab2a7a8f309">
      <UserInfo>
        <DisplayName/>
        <AccountId xsi:nil="true"/>
        <AccountType/>
      </UserInfo>
    </SharedWithUsers>
    <lcf76f155ced4ddcb4097134ff3c332f xmlns="792cc0e5-78ed-4bf2-9e00-f1b9f65a553d">
      <Terms xmlns="http://schemas.microsoft.com/office/infopath/2007/PartnerControls"/>
    </lcf76f155ced4ddcb4097134ff3c332f>
    <TaxCatchAll xmlns="99d0408b-8311-495b-85d1-8ab2a7a8f309" xsi:nil="true"/>
    <U_x017e_pildyta xmlns="792cc0e5-78ed-4bf2-9e00-f1b9f65a553d">false</U_x017e_pildyta>
    <Pastabos xmlns="792cc0e5-78ed-4bf2-9e00-f1b9f65a553d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19A6F43-C323-4DA3-9E8C-335EEB75AA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9d0408b-8311-495b-85d1-8ab2a7a8f309"/>
    <ds:schemaRef ds:uri="792cc0e5-78ed-4bf2-9e00-f1b9f65a55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938FBD-736F-4C55-A343-FBF02B3C3EE0}">
  <ds:schemaRefs>
    <ds:schemaRef ds:uri="http://schemas.microsoft.com/office/2006/metadata/properties"/>
    <ds:schemaRef ds:uri="http://schemas.microsoft.com/office/infopath/2007/PartnerControls"/>
    <ds:schemaRef ds:uri="792cc0e5-78ed-4bf2-9e00-f1b9f65a553d"/>
    <ds:schemaRef ds:uri="99d0408b-8311-495b-85d1-8ab2a7a8f309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78E8F51C-9F4A-4211-97A4-95695CE608F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920</Words>
  <Characters>5573</Characters>
  <Application>Microsoft Office Word</Application>
  <DocSecurity>0</DocSecurity>
  <Lines>222</Lines>
  <Paragraphs>138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2024-11-21T10:00:00Z</dcterms:created>
  <dcterms:modified xsi:type="dcterms:W3CDTF">2026-04-13T10:54:00Z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69cf43-4f92-4d59-bb9a-1eb584b58bfa_Enabled">
    <vt:lpwstr>true</vt:lpwstr>
  </property>
  <property fmtid="{D5CDD505-2E9C-101B-9397-08002B2CF9AE}" pid="3" name="MSIP_Label_9069cf43-4f92-4d59-bb9a-1eb584b58bfa_SetDate">
    <vt:lpwstr>2023-03-02T08:10:58Z</vt:lpwstr>
  </property>
  <property fmtid="{D5CDD505-2E9C-101B-9397-08002B2CF9AE}" pid="4" name="MSIP_Label_9069cf43-4f92-4d59-bb9a-1eb584b58bfa_Method">
    <vt:lpwstr>Privileged</vt:lpwstr>
  </property>
  <property fmtid="{D5CDD505-2E9C-101B-9397-08002B2CF9AE}" pid="5" name="MSIP_Label_9069cf43-4f92-4d59-bb9a-1eb584b58bfa_Name">
    <vt:lpwstr>Public</vt:lpwstr>
  </property>
  <property fmtid="{D5CDD505-2E9C-101B-9397-08002B2CF9AE}" pid="6" name="MSIP_Label_9069cf43-4f92-4d59-bb9a-1eb584b58bfa_SiteId">
    <vt:lpwstr>d91d5b65-9d38-4908-9bd1-ebc28a01cade</vt:lpwstr>
  </property>
  <property fmtid="{D5CDD505-2E9C-101B-9397-08002B2CF9AE}" pid="7" name="MSIP_Label_9069cf43-4f92-4d59-bb9a-1eb584b58bfa_ActionId">
    <vt:lpwstr>1300683d-ed69-4401-9e90-9df3ec38eebb</vt:lpwstr>
  </property>
  <property fmtid="{D5CDD505-2E9C-101B-9397-08002B2CF9AE}" pid="8" name="MSIP_Label_9069cf43-4f92-4d59-bb9a-1eb584b58bfa_ContentBits">
    <vt:lpwstr>0</vt:lpwstr>
  </property>
  <property fmtid="{D5CDD505-2E9C-101B-9397-08002B2CF9AE}" pid="9" name="MSIP_Label_cfcb905c-755b-4fd4-bd20-0d682d4f1d27_SetDate">
    <vt:lpwstr>2020-11-15T13:51:40Z</vt:lpwstr>
  </property>
  <property fmtid="{D5CDD505-2E9C-101B-9397-08002B2CF9AE}" pid="10" name="MSIP_Label_cfcb905c-755b-4fd4-bd20-0d682d4f1d27_Name">
    <vt:lpwstr>Internal</vt:lpwstr>
  </property>
  <property fmtid="{D5CDD505-2E9C-101B-9397-08002B2CF9AE}" pid="11" name="xd_ProgID">
    <vt:lpwstr/>
  </property>
  <property fmtid="{D5CDD505-2E9C-101B-9397-08002B2CF9AE}" pid="12" name="MediaServiceImageTags">
    <vt:lpwstr/>
  </property>
  <property fmtid="{D5CDD505-2E9C-101B-9397-08002B2CF9AE}" pid="13" name="_dlc_DocId">
    <vt:lpwstr>VWCZ4TY2TVRH-820519579-2089</vt:lpwstr>
  </property>
  <property fmtid="{D5CDD505-2E9C-101B-9397-08002B2CF9AE}" pid="14" name="ContentTypeId">
    <vt:lpwstr>0x010100ED2A6C4708C64B4EAE917A5481687AFF</vt:lpwstr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MSIP_Label_cfcb905c-755b-4fd4-bd20-0d682d4f1d27_Enabled">
    <vt:lpwstr>true</vt:lpwstr>
  </property>
  <property fmtid="{D5CDD505-2E9C-101B-9397-08002B2CF9AE}" pid="18" name="_dlc_DocIdItemGuid">
    <vt:lpwstr>5c44cdb9-9bfa-4d7e-87f0-75f83eb0c5d7</vt:lpwstr>
  </property>
  <property fmtid="{D5CDD505-2E9C-101B-9397-08002B2CF9AE}" pid="19" name="_ExtendedDescription">
    <vt:lpwstr/>
  </property>
  <property fmtid="{D5CDD505-2E9C-101B-9397-08002B2CF9AE}" pid="20" name="_dlc_DocIdUrl">
    <vt:lpwstr>https://lglt.sharepoint.com/sites/files/_layouts/15/DocIdRedir.aspx?ID=VWCZ4TY2TVRH-820519579-2089, VWCZ4TY2TVRH-820519579-2089</vt:lpwstr>
  </property>
  <property fmtid="{D5CDD505-2E9C-101B-9397-08002B2CF9AE}" pid="21" name="xd_Signature">
    <vt:bool>false</vt:bool>
  </property>
  <property fmtid="{D5CDD505-2E9C-101B-9397-08002B2CF9AE}" pid="22" name="MSIP_Label_cfcb905c-755b-4fd4-bd20-0d682d4f1d27_ActionId">
    <vt:lpwstr>6973c988-de11-4da8-a04b-84db67aa4c6e</vt:lpwstr>
  </property>
  <property fmtid="{D5CDD505-2E9C-101B-9397-08002B2CF9AE}" pid="23" name="MSIP_Label_cfcb905c-755b-4fd4-bd20-0d682d4f1d27_SiteId">
    <vt:lpwstr>d91d5b65-9d38-4908-9bd1-ebc28a01cade</vt:lpwstr>
  </property>
  <property fmtid="{D5CDD505-2E9C-101B-9397-08002B2CF9AE}" pid="24" name="MSIP_Label_cfcb905c-755b-4fd4-bd20-0d682d4f1d27_Method">
    <vt:lpwstr>Standard</vt:lpwstr>
  </property>
  <property fmtid="{D5CDD505-2E9C-101B-9397-08002B2CF9AE}" pid="25" name="MSIP_Label_cfcb905c-755b-4fd4-bd20-0d682d4f1d27_ContentBits">
    <vt:lpwstr>0</vt:lpwstr>
  </property>
  <property fmtid="{D5CDD505-2E9C-101B-9397-08002B2CF9AE}" pid="26" name="MSIP_Label_5f970b48-b4ba-4601-a650-0307d8a96e2e_Enabled">
    <vt:lpwstr>true</vt:lpwstr>
  </property>
  <property fmtid="{D5CDD505-2E9C-101B-9397-08002B2CF9AE}" pid="27" name="MSIP_Label_5f970b48-b4ba-4601-a650-0307d8a96e2e_SetDate">
    <vt:lpwstr>2024-11-21T10:00:09Z</vt:lpwstr>
  </property>
  <property fmtid="{D5CDD505-2E9C-101B-9397-08002B2CF9AE}" pid="28" name="MSIP_Label_5f970b48-b4ba-4601-a650-0307d8a96e2e_Method">
    <vt:lpwstr>Standard</vt:lpwstr>
  </property>
  <property fmtid="{D5CDD505-2E9C-101B-9397-08002B2CF9AE}" pid="29" name="MSIP_Label_5f970b48-b4ba-4601-a650-0307d8a96e2e_Name">
    <vt:lpwstr>Viešas</vt:lpwstr>
  </property>
  <property fmtid="{D5CDD505-2E9C-101B-9397-08002B2CF9AE}" pid="30" name="MSIP_Label_5f970b48-b4ba-4601-a650-0307d8a96e2e_SiteId">
    <vt:lpwstr>d920b0a3-f4e5-4e0b-85a4-54e4d7dc3fb9</vt:lpwstr>
  </property>
  <property fmtid="{D5CDD505-2E9C-101B-9397-08002B2CF9AE}" pid="31" name="MSIP_Label_5f970b48-b4ba-4601-a650-0307d8a96e2e_ActionId">
    <vt:lpwstr>3cc5ff8f-36de-4b32-a32c-421164a8987f</vt:lpwstr>
  </property>
  <property fmtid="{D5CDD505-2E9C-101B-9397-08002B2CF9AE}" pid="32" name="MSIP_Label_5f970b48-b4ba-4601-a650-0307d8a96e2e_ContentBits">
    <vt:lpwstr>0</vt:lpwstr>
  </property>
</Properties>
</file>